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40"/>
        <w:gridCol w:w="709"/>
        <w:gridCol w:w="2694"/>
      </w:tblGrid>
      <w:tr w:rsidR="00743A64" w:rsidRPr="00A26B01">
        <w:tc>
          <w:tcPr>
            <w:tcW w:w="5740" w:type="dxa"/>
            <w:tcBorders>
              <w:top w:val="nil"/>
              <w:left w:val="nil"/>
              <w:bottom w:val="nil"/>
              <w:right w:val="nil"/>
            </w:tcBorders>
          </w:tcPr>
          <w:p w:rsidR="00743A64" w:rsidRPr="00A26B01" w:rsidRDefault="00743A64">
            <w:pPr>
              <w:tabs>
                <w:tab w:val="left" w:pos="5670"/>
              </w:tabs>
              <w:spacing w:line="360" w:lineRule="auto"/>
              <w:rPr>
                <w:rFonts w:ascii="Arial" w:hAnsi="Arial" w:cs="Arial"/>
                <w:b/>
                <w:sz w:val="22"/>
                <w:szCs w:val="22"/>
                <w:lang w:val="en-GB"/>
              </w:rPr>
            </w:pPr>
            <w:r w:rsidRPr="00A26B01">
              <w:rPr>
                <w:rFonts w:ascii="Arial" w:hAnsi="Arial" w:cs="Arial"/>
                <w:sz w:val="22"/>
                <w:szCs w:val="22"/>
                <w:lang w:val="en-GB"/>
              </w:rPr>
              <w:br w:type="page"/>
            </w:r>
            <w:r w:rsidRPr="00A26B01">
              <w:rPr>
                <w:rFonts w:ascii="Arial" w:hAnsi="Arial" w:cs="Arial"/>
                <w:sz w:val="22"/>
                <w:szCs w:val="22"/>
                <w:lang w:val="en-GB"/>
              </w:rPr>
              <w:br w:type="page"/>
            </w:r>
            <w:r w:rsidRPr="00A26B01">
              <w:rPr>
                <w:rFonts w:ascii="Arial" w:hAnsi="Arial" w:cs="Arial"/>
                <w:b/>
                <w:sz w:val="22"/>
                <w:szCs w:val="22"/>
                <w:lang w:val="en-GB"/>
              </w:rPr>
              <w:t>Annex 13 to the Contract pursuant to RAL-UZ 154</w:t>
            </w:r>
          </w:p>
          <w:p w:rsidR="00743A64" w:rsidRPr="00A26B01" w:rsidRDefault="00743A64">
            <w:pPr>
              <w:tabs>
                <w:tab w:val="left" w:pos="5670"/>
              </w:tabs>
              <w:spacing w:line="360" w:lineRule="auto"/>
              <w:rPr>
                <w:rFonts w:ascii="Arial" w:hAnsi="Arial" w:cs="Arial"/>
                <w:b/>
                <w:sz w:val="22"/>
                <w:szCs w:val="22"/>
                <w:lang w:val="en-GB"/>
              </w:rPr>
            </w:pPr>
            <w:r w:rsidRPr="00A26B01">
              <w:rPr>
                <w:rFonts w:ascii="Arial" w:hAnsi="Arial" w:cs="Arial"/>
                <w:b/>
                <w:sz w:val="22"/>
                <w:szCs w:val="22"/>
                <w:lang w:val="en-GB"/>
              </w:rPr>
              <w:t xml:space="preserve">Blue Angel Eco-Label for </w:t>
            </w:r>
          </w:p>
          <w:p w:rsidR="00743A64" w:rsidRPr="00A26B01" w:rsidRDefault="00743A64" w:rsidP="00743A64">
            <w:pPr>
              <w:pBdr>
                <w:bottom w:val="single" w:sz="6" w:space="1" w:color="auto"/>
              </w:pBdr>
              <w:tabs>
                <w:tab w:val="left" w:pos="5670"/>
              </w:tabs>
              <w:spacing w:line="360" w:lineRule="auto"/>
              <w:rPr>
                <w:rFonts w:ascii="Arial" w:hAnsi="Arial" w:cs="Arial"/>
                <w:sz w:val="22"/>
                <w:szCs w:val="22"/>
                <w:lang w:val="en-GB"/>
              </w:rPr>
            </w:pPr>
            <w:r w:rsidRPr="00A26B01">
              <w:rPr>
                <w:rFonts w:ascii="Arial" w:hAnsi="Arial" w:cs="Arial"/>
                <w:b/>
                <w:sz w:val="22"/>
                <w:szCs w:val="22"/>
                <w:lang w:val="en-GB"/>
              </w:rPr>
              <w:t>„</w:t>
            </w:r>
            <w:proofErr w:type="gramStart"/>
            <w:r w:rsidRPr="00A26B01">
              <w:rPr>
                <w:rFonts w:ascii="Arial" w:hAnsi="Arial" w:cs="Arial"/>
                <w:b/>
                <w:sz w:val="22"/>
                <w:szCs w:val="22"/>
                <w:lang w:val="en-GB"/>
              </w:rPr>
              <w:t>Textiles“</w:t>
            </w:r>
            <w:proofErr w:type="gramEnd"/>
          </w:p>
        </w:tc>
        <w:tc>
          <w:tcPr>
            <w:tcW w:w="709" w:type="dxa"/>
            <w:tcBorders>
              <w:top w:val="nil"/>
              <w:left w:val="nil"/>
              <w:bottom w:val="nil"/>
              <w:right w:val="single" w:sz="6" w:space="0" w:color="auto"/>
            </w:tcBorders>
          </w:tcPr>
          <w:p w:rsidR="00743A64" w:rsidRPr="00A26B01" w:rsidRDefault="00743A64">
            <w:pPr>
              <w:tabs>
                <w:tab w:val="left" w:pos="5670"/>
              </w:tabs>
              <w:rPr>
                <w:rFonts w:ascii="Arial" w:hAnsi="Arial" w:cs="Arial"/>
                <w:sz w:val="22"/>
                <w:szCs w:val="22"/>
                <w:lang w:val="en-GB"/>
              </w:rPr>
            </w:pPr>
          </w:p>
          <w:p w:rsidR="00743A64" w:rsidRPr="00A26B01" w:rsidRDefault="00743A64">
            <w:pPr>
              <w:tabs>
                <w:tab w:val="left" w:pos="5670"/>
              </w:tabs>
              <w:rPr>
                <w:rFonts w:ascii="Arial" w:hAnsi="Arial" w:cs="Arial"/>
                <w:sz w:val="22"/>
                <w:szCs w:val="22"/>
                <w:lang w:val="en-GB"/>
              </w:rPr>
            </w:pPr>
          </w:p>
          <w:p w:rsidR="00743A64" w:rsidRPr="00A26B01" w:rsidRDefault="00743A64">
            <w:pPr>
              <w:tabs>
                <w:tab w:val="left" w:pos="5670"/>
              </w:tabs>
              <w:rPr>
                <w:rFonts w:ascii="Arial" w:hAnsi="Arial" w:cs="Arial"/>
                <w:sz w:val="22"/>
                <w:szCs w:val="22"/>
                <w:lang w:val="en-GB"/>
              </w:rPr>
            </w:pPr>
          </w:p>
        </w:tc>
        <w:tc>
          <w:tcPr>
            <w:tcW w:w="2694" w:type="dxa"/>
            <w:tcBorders>
              <w:left w:val="nil"/>
            </w:tcBorders>
            <w:vAlign w:val="center"/>
          </w:tcPr>
          <w:p w:rsidR="00743A64" w:rsidRPr="00A26B01" w:rsidRDefault="00743A64" w:rsidP="00A26B01">
            <w:pPr>
              <w:tabs>
                <w:tab w:val="left" w:pos="5670"/>
              </w:tabs>
              <w:spacing w:before="120" w:after="120"/>
              <w:jc w:val="center"/>
              <w:rPr>
                <w:rFonts w:ascii="Arial" w:hAnsi="Arial" w:cs="Arial"/>
                <w:b/>
                <w:sz w:val="22"/>
                <w:szCs w:val="22"/>
                <w:lang w:val="en-GB"/>
              </w:rPr>
            </w:pPr>
            <w:r w:rsidRPr="00A26B01">
              <w:rPr>
                <w:rFonts w:ascii="Arial" w:hAnsi="Arial" w:cs="Arial"/>
                <w:b/>
                <w:sz w:val="22"/>
                <w:szCs w:val="22"/>
                <w:lang w:val="en-GB"/>
              </w:rPr>
              <w:t>Please use only</w:t>
            </w:r>
            <w:r w:rsidR="00A26B01">
              <w:rPr>
                <w:rFonts w:ascii="Arial" w:hAnsi="Arial" w:cs="Arial"/>
                <w:b/>
                <w:sz w:val="22"/>
                <w:szCs w:val="22"/>
                <w:lang w:val="en-GB"/>
              </w:rPr>
              <w:br/>
            </w:r>
            <w:r w:rsidRPr="00A26B01">
              <w:rPr>
                <w:rFonts w:ascii="Arial" w:hAnsi="Arial" w:cs="Arial"/>
                <w:b/>
                <w:sz w:val="22"/>
                <w:szCs w:val="22"/>
                <w:lang w:val="en-GB"/>
              </w:rPr>
              <w:t>this form!</w:t>
            </w:r>
          </w:p>
        </w:tc>
      </w:tr>
    </w:tbl>
    <w:p w:rsidR="00743A64" w:rsidRPr="00A26B01" w:rsidRDefault="00743A64" w:rsidP="00743A64">
      <w:pPr>
        <w:ind w:left="284" w:hanging="284"/>
        <w:jc w:val="center"/>
        <w:rPr>
          <w:rFonts w:ascii="Arial" w:hAnsi="Arial" w:cs="Arial"/>
          <w:sz w:val="22"/>
          <w:szCs w:val="22"/>
          <w:lang w:val="en-GB"/>
        </w:rPr>
      </w:pPr>
    </w:p>
    <w:p w:rsidR="00743A64" w:rsidRPr="00A26B01" w:rsidRDefault="00743A64" w:rsidP="00743A64">
      <w:pPr>
        <w:spacing w:line="360" w:lineRule="auto"/>
        <w:ind w:left="709" w:hanging="709"/>
        <w:outlineLvl w:val="0"/>
        <w:rPr>
          <w:rFonts w:ascii="Arial" w:hAnsi="Arial" w:cs="Arial"/>
          <w:sz w:val="22"/>
          <w:szCs w:val="22"/>
          <w:lang w:val="en-GB"/>
        </w:rPr>
      </w:pPr>
    </w:p>
    <w:p w:rsidR="00743A64" w:rsidRPr="00A26B01" w:rsidRDefault="00743A64" w:rsidP="00743A64">
      <w:pPr>
        <w:spacing w:line="360" w:lineRule="auto"/>
        <w:ind w:left="709" w:hanging="709"/>
        <w:outlineLvl w:val="0"/>
        <w:rPr>
          <w:rFonts w:ascii="Arial" w:hAnsi="Arial" w:cs="Arial"/>
          <w:sz w:val="22"/>
          <w:szCs w:val="22"/>
          <w:lang w:val="en-GB"/>
        </w:rPr>
      </w:pPr>
      <w:r w:rsidRPr="00A26B01">
        <w:rPr>
          <w:rFonts w:ascii="Arial" w:hAnsi="Arial" w:cs="Arial"/>
          <w:sz w:val="22"/>
          <w:szCs w:val="22"/>
          <w:lang w:val="en-GB"/>
        </w:rPr>
        <w:t>Manufacturer’s Declaration made by the company:</w:t>
      </w:r>
      <w:r w:rsidR="00B27C3D" w:rsidRPr="00A26B01">
        <w:rPr>
          <w:rFonts w:ascii="Arial" w:hAnsi="Arial" w:cs="Arial"/>
          <w:sz w:val="22"/>
          <w:szCs w:val="22"/>
          <w:lang w:val="en-GB"/>
        </w:rPr>
        <w:fldChar w:fldCharType="begin">
          <w:ffData>
            <w:name w:val="Text2"/>
            <w:enabled/>
            <w:calcOnExit w:val="0"/>
            <w:textInput/>
          </w:ffData>
        </w:fldChar>
      </w:r>
      <w:bookmarkStart w:id="0" w:name="Text2"/>
      <w:r w:rsidR="00B27C3D" w:rsidRPr="00A26B01">
        <w:rPr>
          <w:rFonts w:ascii="Arial" w:hAnsi="Arial" w:cs="Arial"/>
          <w:sz w:val="22"/>
          <w:szCs w:val="22"/>
          <w:lang w:val="en-GB"/>
        </w:rPr>
        <w:instrText xml:space="preserve"> FORMTEXT </w:instrText>
      </w:r>
      <w:r w:rsidR="00B27C3D" w:rsidRPr="00A26B01">
        <w:rPr>
          <w:rFonts w:ascii="Arial" w:hAnsi="Arial" w:cs="Arial"/>
          <w:sz w:val="22"/>
          <w:szCs w:val="22"/>
          <w:lang w:val="en-GB"/>
        </w:rPr>
      </w:r>
      <w:r w:rsidR="00B27C3D" w:rsidRPr="00A26B01">
        <w:rPr>
          <w:rFonts w:ascii="Arial" w:hAnsi="Arial" w:cs="Arial"/>
          <w:sz w:val="22"/>
          <w:szCs w:val="22"/>
          <w:lang w:val="en-GB"/>
        </w:rPr>
        <w:fldChar w:fldCharType="separate"/>
      </w:r>
      <w:bookmarkStart w:id="1" w:name="_GoBack"/>
      <w:bookmarkEnd w:id="1"/>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sz w:val="22"/>
          <w:szCs w:val="22"/>
          <w:lang w:val="en-GB"/>
        </w:rPr>
        <w:fldChar w:fldCharType="end"/>
      </w:r>
      <w:bookmarkEnd w:id="0"/>
    </w:p>
    <w:p w:rsidR="00743A64" w:rsidRPr="00A26B01" w:rsidRDefault="00743A64" w:rsidP="00743A64">
      <w:pPr>
        <w:spacing w:line="360" w:lineRule="auto"/>
        <w:ind w:left="709" w:hanging="709"/>
        <w:outlineLvl w:val="0"/>
        <w:rPr>
          <w:rFonts w:ascii="Arial" w:hAnsi="Arial" w:cs="Arial"/>
          <w:sz w:val="22"/>
          <w:szCs w:val="22"/>
          <w:lang w:val="en-GB"/>
        </w:rPr>
      </w:pPr>
    </w:p>
    <w:p w:rsidR="00743A64" w:rsidRPr="00A26B01" w:rsidRDefault="00743A64" w:rsidP="00743A64">
      <w:pPr>
        <w:spacing w:line="360" w:lineRule="auto"/>
        <w:ind w:left="709" w:hanging="709"/>
        <w:outlineLvl w:val="0"/>
        <w:rPr>
          <w:rFonts w:ascii="Arial" w:hAnsi="Arial" w:cs="Arial"/>
          <w:sz w:val="22"/>
          <w:szCs w:val="22"/>
          <w:lang w:val="en-GB"/>
        </w:rPr>
      </w:pPr>
    </w:p>
    <w:p w:rsidR="00743A64" w:rsidRPr="00A26B01" w:rsidRDefault="00743A64" w:rsidP="00743A64">
      <w:pPr>
        <w:spacing w:line="360" w:lineRule="auto"/>
        <w:ind w:left="709" w:hanging="709"/>
        <w:outlineLvl w:val="0"/>
        <w:rPr>
          <w:rFonts w:ascii="Arial" w:hAnsi="Arial" w:cs="Arial"/>
          <w:sz w:val="22"/>
          <w:szCs w:val="22"/>
          <w:lang w:val="en-GB"/>
        </w:rPr>
      </w:pPr>
    </w:p>
    <w:p w:rsidR="00743A64" w:rsidRPr="00A26B01" w:rsidRDefault="002A77F8" w:rsidP="00743A64">
      <w:pPr>
        <w:spacing w:line="360" w:lineRule="auto"/>
        <w:outlineLvl w:val="0"/>
        <w:rPr>
          <w:rFonts w:ascii="Arial" w:hAnsi="Arial" w:cs="Arial"/>
          <w:sz w:val="22"/>
          <w:szCs w:val="22"/>
          <w:lang w:val="en-GB"/>
        </w:rPr>
      </w:pPr>
      <w:r w:rsidRPr="00A26B01">
        <w:rPr>
          <w:rFonts w:ascii="Arial" w:hAnsi="Arial" w:cs="Arial"/>
          <w:sz w:val="22"/>
          <w:szCs w:val="22"/>
          <w:lang w:val="en-GB"/>
        </w:rPr>
        <w:fldChar w:fldCharType="begin">
          <w:ffData>
            <w:name w:val="Kontrollkästchen7"/>
            <w:enabled/>
            <w:calcOnExit w:val="0"/>
            <w:checkBox>
              <w:sizeAuto/>
              <w:default w:val="0"/>
            </w:checkBox>
          </w:ffData>
        </w:fldChar>
      </w:r>
      <w:bookmarkStart w:id="2" w:name="Kontrollkästchen7"/>
      <w:r w:rsidRPr="00A26B01">
        <w:rPr>
          <w:rFonts w:ascii="Arial" w:hAnsi="Arial" w:cs="Arial"/>
          <w:sz w:val="22"/>
          <w:szCs w:val="22"/>
          <w:lang w:val="en-GB"/>
        </w:rPr>
        <w:instrText xml:space="preserve"> FORMCHECKBOX </w:instrText>
      </w:r>
      <w:r w:rsidR="00A26B01" w:rsidRPr="00A26B01">
        <w:rPr>
          <w:rFonts w:ascii="Arial" w:hAnsi="Arial" w:cs="Arial"/>
          <w:sz w:val="22"/>
          <w:szCs w:val="22"/>
          <w:lang w:val="en-GB"/>
        </w:rPr>
      </w:r>
      <w:r w:rsidR="00A26B01" w:rsidRPr="00A26B01">
        <w:rPr>
          <w:rFonts w:ascii="Arial" w:hAnsi="Arial" w:cs="Arial"/>
          <w:sz w:val="22"/>
          <w:szCs w:val="22"/>
          <w:lang w:val="en-GB"/>
        </w:rPr>
        <w:fldChar w:fldCharType="separate"/>
      </w:r>
      <w:r w:rsidRPr="00A26B01">
        <w:rPr>
          <w:rFonts w:ascii="Arial" w:hAnsi="Arial" w:cs="Arial"/>
          <w:sz w:val="22"/>
          <w:szCs w:val="22"/>
          <w:lang w:val="en-GB"/>
        </w:rPr>
        <w:fldChar w:fldCharType="end"/>
      </w:r>
      <w:bookmarkEnd w:id="2"/>
      <w:r w:rsidR="00743A64" w:rsidRPr="00A26B01">
        <w:rPr>
          <w:rFonts w:ascii="Arial" w:hAnsi="Arial" w:cs="Arial"/>
          <w:sz w:val="22"/>
          <w:szCs w:val="22"/>
          <w:lang w:val="en-GB"/>
        </w:rPr>
        <w:tab/>
        <w:t xml:space="preserve">Declaration as a supplier of chemicals                                                  </w:t>
      </w:r>
    </w:p>
    <w:p w:rsidR="00743A64" w:rsidRPr="00A26B01" w:rsidRDefault="002A77F8" w:rsidP="00743A64">
      <w:pPr>
        <w:spacing w:line="360" w:lineRule="auto"/>
        <w:outlineLvl w:val="0"/>
        <w:rPr>
          <w:rFonts w:ascii="Arial" w:hAnsi="Arial" w:cs="Arial"/>
          <w:sz w:val="22"/>
          <w:szCs w:val="22"/>
          <w:lang w:val="en-GB"/>
        </w:rPr>
      </w:pPr>
      <w:r w:rsidRPr="00A26B01">
        <w:rPr>
          <w:rFonts w:ascii="Arial" w:hAnsi="Arial" w:cs="Arial"/>
          <w:sz w:val="22"/>
          <w:szCs w:val="22"/>
          <w:lang w:val="en-GB"/>
        </w:rPr>
        <w:fldChar w:fldCharType="begin">
          <w:ffData>
            <w:name w:val="Kontrollkästchen8"/>
            <w:enabled/>
            <w:calcOnExit w:val="0"/>
            <w:checkBox>
              <w:sizeAuto/>
              <w:default w:val="0"/>
            </w:checkBox>
          </w:ffData>
        </w:fldChar>
      </w:r>
      <w:bookmarkStart w:id="3" w:name="Kontrollkästchen8"/>
      <w:r w:rsidRPr="00A26B01">
        <w:rPr>
          <w:rFonts w:ascii="Arial" w:hAnsi="Arial" w:cs="Arial"/>
          <w:sz w:val="22"/>
          <w:szCs w:val="22"/>
          <w:lang w:val="en-GB"/>
        </w:rPr>
        <w:instrText xml:space="preserve"> FORMCHECKBOX </w:instrText>
      </w:r>
      <w:r w:rsidR="00A26B01" w:rsidRPr="00A26B01">
        <w:rPr>
          <w:rFonts w:ascii="Arial" w:hAnsi="Arial" w:cs="Arial"/>
          <w:sz w:val="22"/>
          <w:szCs w:val="22"/>
          <w:lang w:val="en-GB"/>
        </w:rPr>
      </w:r>
      <w:r w:rsidR="00A26B01" w:rsidRPr="00A26B01">
        <w:rPr>
          <w:rFonts w:ascii="Arial" w:hAnsi="Arial" w:cs="Arial"/>
          <w:sz w:val="22"/>
          <w:szCs w:val="22"/>
          <w:lang w:val="en-GB"/>
        </w:rPr>
        <w:fldChar w:fldCharType="separate"/>
      </w:r>
      <w:r w:rsidRPr="00A26B01">
        <w:rPr>
          <w:rFonts w:ascii="Arial" w:hAnsi="Arial" w:cs="Arial"/>
          <w:sz w:val="22"/>
          <w:szCs w:val="22"/>
          <w:lang w:val="en-GB"/>
        </w:rPr>
        <w:fldChar w:fldCharType="end"/>
      </w:r>
      <w:bookmarkEnd w:id="3"/>
      <w:r w:rsidR="00743A64" w:rsidRPr="00A26B01">
        <w:rPr>
          <w:rFonts w:ascii="Arial" w:hAnsi="Arial" w:cs="Arial"/>
          <w:sz w:val="22"/>
          <w:szCs w:val="22"/>
          <w:lang w:val="en-GB"/>
        </w:rPr>
        <w:t>Declaration as a textile finisher</w:t>
      </w:r>
    </w:p>
    <w:p w:rsidR="00743A64" w:rsidRPr="00A26B01" w:rsidRDefault="00743A64" w:rsidP="00743A64">
      <w:pPr>
        <w:jc w:val="center"/>
        <w:rPr>
          <w:rFonts w:ascii="Arial" w:hAnsi="Arial" w:cs="Arial"/>
          <w:sz w:val="22"/>
          <w:szCs w:val="22"/>
          <w:lang w:val="en-GB"/>
        </w:rPr>
      </w:pPr>
    </w:p>
    <w:p w:rsidR="00743A64" w:rsidRPr="00A26B01" w:rsidRDefault="00743A64" w:rsidP="00743A64">
      <w:pPr>
        <w:ind w:left="284" w:hanging="284"/>
        <w:jc w:val="center"/>
        <w:rPr>
          <w:rFonts w:ascii="Arial" w:hAnsi="Arial" w:cs="Arial"/>
          <w:sz w:val="22"/>
          <w:szCs w:val="22"/>
          <w:lang w:val="en-GB"/>
        </w:rPr>
      </w:pPr>
    </w:p>
    <w:p w:rsidR="00743A64" w:rsidRPr="00A26B01" w:rsidRDefault="00743A64" w:rsidP="00743A64">
      <w:pPr>
        <w:ind w:left="284" w:hanging="284"/>
        <w:jc w:val="center"/>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r w:rsidRPr="00A26B01">
        <w:rPr>
          <w:rFonts w:ascii="Arial" w:hAnsi="Arial" w:cs="Arial"/>
          <w:sz w:val="22"/>
          <w:szCs w:val="22"/>
          <w:lang w:val="en-GB"/>
        </w:rPr>
        <w:t>for the following products:</w:t>
      </w:r>
      <w:r w:rsidR="00B27C3D" w:rsidRPr="00A26B01">
        <w:rPr>
          <w:rFonts w:ascii="Arial" w:hAnsi="Arial" w:cs="Arial"/>
          <w:sz w:val="22"/>
          <w:szCs w:val="22"/>
          <w:lang w:val="en-GB"/>
        </w:rPr>
        <w:fldChar w:fldCharType="begin">
          <w:ffData>
            <w:name w:val="Text1"/>
            <w:enabled/>
            <w:calcOnExit w:val="0"/>
            <w:textInput/>
          </w:ffData>
        </w:fldChar>
      </w:r>
      <w:bookmarkStart w:id="4" w:name="Text1"/>
      <w:r w:rsidR="00B27C3D" w:rsidRPr="00A26B01">
        <w:rPr>
          <w:rFonts w:ascii="Arial" w:hAnsi="Arial" w:cs="Arial"/>
          <w:sz w:val="22"/>
          <w:szCs w:val="22"/>
          <w:lang w:val="en-GB"/>
        </w:rPr>
        <w:instrText xml:space="preserve"> FORMTEXT </w:instrText>
      </w:r>
      <w:r w:rsidR="00B27C3D" w:rsidRPr="00A26B01">
        <w:rPr>
          <w:rFonts w:ascii="Arial" w:hAnsi="Arial" w:cs="Arial"/>
          <w:sz w:val="22"/>
          <w:szCs w:val="22"/>
          <w:lang w:val="en-GB"/>
        </w:rPr>
      </w:r>
      <w:r w:rsidR="00B27C3D" w:rsidRPr="00A26B01">
        <w:rPr>
          <w:rFonts w:ascii="Arial" w:hAnsi="Arial" w:cs="Arial"/>
          <w:sz w:val="22"/>
          <w:szCs w:val="22"/>
          <w:lang w:val="en-GB"/>
        </w:rPr>
        <w:fldChar w:fldCharType="separate"/>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noProof/>
          <w:sz w:val="22"/>
          <w:szCs w:val="22"/>
          <w:lang w:val="en-GB"/>
        </w:rPr>
        <w:t> </w:t>
      </w:r>
      <w:r w:rsidR="00B27C3D" w:rsidRPr="00A26B01">
        <w:rPr>
          <w:rFonts w:ascii="Arial" w:hAnsi="Arial" w:cs="Arial"/>
          <w:sz w:val="22"/>
          <w:szCs w:val="22"/>
          <w:lang w:val="en-GB"/>
        </w:rPr>
        <w:fldChar w:fldCharType="end"/>
      </w:r>
      <w:bookmarkEnd w:id="4"/>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ind w:left="284" w:hanging="284"/>
        <w:rPr>
          <w:rFonts w:ascii="Arial" w:hAnsi="Arial" w:cs="Arial"/>
          <w:sz w:val="22"/>
          <w:szCs w:val="22"/>
          <w:lang w:val="en-GB"/>
        </w:rPr>
      </w:pPr>
    </w:p>
    <w:p w:rsidR="002A77F8" w:rsidRPr="00A26B01" w:rsidRDefault="002A77F8" w:rsidP="002A77F8">
      <w:pPr>
        <w:pStyle w:val="HTMLVorformatiert"/>
        <w:rPr>
          <w:rFonts w:ascii="Arial" w:hAnsi="Arial" w:cs="Arial"/>
          <w:sz w:val="22"/>
          <w:szCs w:val="22"/>
          <w:lang w:val="en"/>
        </w:rPr>
      </w:pPr>
    </w:p>
    <w:p w:rsidR="002A77F8" w:rsidRPr="00A26B01" w:rsidRDefault="002A77F8" w:rsidP="002A77F8">
      <w:pPr>
        <w:pStyle w:val="HTMLVorformatiert"/>
        <w:rPr>
          <w:rFonts w:ascii="Arial" w:hAnsi="Arial" w:cs="Arial"/>
          <w:sz w:val="22"/>
          <w:szCs w:val="22"/>
          <w:lang w:val="en"/>
        </w:rPr>
      </w:pPr>
    </w:p>
    <w:p w:rsidR="002A77F8" w:rsidRPr="00A26B01" w:rsidRDefault="002A77F8" w:rsidP="002A77F8">
      <w:pPr>
        <w:pStyle w:val="HTMLVorformatiert"/>
        <w:rPr>
          <w:rFonts w:ascii="Arial" w:hAnsi="Arial" w:cs="Arial"/>
          <w:sz w:val="22"/>
          <w:szCs w:val="22"/>
          <w:lang w:val="en"/>
        </w:rPr>
      </w:pP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If there is a GOTS certificate with the following number</w:t>
      </w:r>
      <w:r w:rsidRPr="00A26B01">
        <w:rPr>
          <w:rFonts w:ascii="Arial" w:hAnsi="Arial" w:cs="Arial"/>
          <w:sz w:val="22"/>
          <w:szCs w:val="22"/>
          <w:lang w:val="en"/>
        </w:rPr>
        <w:fldChar w:fldCharType="begin">
          <w:ffData>
            <w:name w:val="Text3"/>
            <w:enabled/>
            <w:calcOnExit w:val="0"/>
            <w:textInput/>
          </w:ffData>
        </w:fldChar>
      </w:r>
      <w:bookmarkStart w:id="5" w:name="Text3"/>
      <w:r w:rsidRPr="00A26B01">
        <w:rPr>
          <w:rFonts w:ascii="Arial" w:hAnsi="Arial" w:cs="Arial"/>
          <w:sz w:val="22"/>
          <w:szCs w:val="22"/>
          <w:lang w:val="en"/>
        </w:rPr>
        <w:instrText xml:space="preserve"> FORMTEXT </w:instrText>
      </w:r>
      <w:r w:rsidRPr="00A26B01">
        <w:rPr>
          <w:rFonts w:ascii="Arial" w:hAnsi="Arial" w:cs="Arial"/>
          <w:sz w:val="22"/>
          <w:szCs w:val="22"/>
          <w:lang w:val="en"/>
        </w:rPr>
      </w:r>
      <w:r w:rsidRPr="00A26B01">
        <w:rPr>
          <w:rFonts w:ascii="Arial" w:hAnsi="Arial" w:cs="Arial"/>
          <w:sz w:val="22"/>
          <w:szCs w:val="22"/>
          <w:lang w:val="en"/>
        </w:rPr>
        <w:fldChar w:fldCharType="separate"/>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sz w:val="22"/>
          <w:szCs w:val="22"/>
          <w:lang w:val="en"/>
        </w:rPr>
        <w:fldChar w:fldCharType="end"/>
      </w:r>
      <w:bookmarkEnd w:id="5"/>
      <w:r w:rsidRPr="00A26B01">
        <w:rPr>
          <w:rFonts w:ascii="Arial" w:hAnsi="Arial" w:cs="Arial"/>
          <w:sz w:val="22"/>
          <w:szCs w:val="22"/>
          <w:lang w:val="en"/>
        </w:rPr>
        <w:t>, only the following criteria must be met:</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3.6.2.1.1 Quaternary ammonium compounds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3.6.2.4.6 Volatile organic compounds (VOCs)</w:t>
      </w:r>
    </w:p>
    <w:p w:rsidR="002A77F8" w:rsidRPr="00A26B01" w:rsidRDefault="002A77F8" w:rsidP="002A77F8">
      <w:pPr>
        <w:pStyle w:val="HTMLVorformatiert"/>
        <w:rPr>
          <w:rFonts w:ascii="Arial" w:hAnsi="Arial" w:cs="Arial"/>
          <w:sz w:val="22"/>
          <w:szCs w:val="22"/>
          <w:lang w:val="en"/>
        </w:rPr>
      </w:pP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If an OEKO-TEX certificate with the following number</w:t>
      </w:r>
      <w:r w:rsidRPr="00A26B01">
        <w:rPr>
          <w:rFonts w:ascii="Arial" w:hAnsi="Arial" w:cs="Arial"/>
          <w:sz w:val="22"/>
          <w:szCs w:val="22"/>
          <w:lang w:val="en"/>
        </w:rPr>
        <w:fldChar w:fldCharType="begin">
          <w:ffData>
            <w:name w:val="Text4"/>
            <w:enabled/>
            <w:calcOnExit w:val="0"/>
            <w:textInput/>
          </w:ffData>
        </w:fldChar>
      </w:r>
      <w:bookmarkStart w:id="6" w:name="Text4"/>
      <w:r w:rsidRPr="00A26B01">
        <w:rPr>
          <w:rFonts w:ascii="Arial" w:hAnsi="Arial" w:cs="Arial"/>
          <w:sz w:val="22"/>
          <w:szCs w:val="22"/>
          <w:lang w:val="en"/>
        </w:rPr>
        <w:instrText xml:space="preserve"> FORMTEXT </w:instrText>
      </w:r>
      <w:r w:rsidRPr="00A26B01">
        <w:rPr>
          <w:rFonts w:ascii="Arial" w:hAnsi="Arial" w:cs="Arial"/>
          <w:sz w:val="22"/>
          <w:szCs w:val="22"/>
          <w:lang w:val="en"/>
        </w:rPr>
      </w:r>
      <w:r w:rsidRPr="00A26B01">
        <w:rPr>
          <w:rFonts w:ascii="Arial" w:hAnsi="Arial" w:cs="Arial"/>
          <w:sz w:val="22"/>
          <w:szCs w:val="22"/>
          <w:lang w:val="en"/>
        </w:rPr>
        <w:fldChar w:fldCharType="separate"/>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noProof/>
          <w:sz w:val="22"/>
          <w:szCs w:val="22"/>
          <w:lang w:val="en"/>
        </w:rPr>
        <w:t> </w:t>
      </w:r>
      <w:r w:rsidRPr="00A26B01">
        <w:rPr>
          <w:rFonts w:ascii="Arial" w:hAnsi="Arial" w:cs="Arial"/>
          <w:sz w:val="22"/>
          <w:szCs w:val="22"/>
          <w:lang w:val="en"/>
        </w:rPr>
        <w:fldChar w:fldCharType="end"/>
      </w:r>
      <w:bookmarkEnd w:id="6"/>
      <w:r w:rsidRPr="00A26B01">
        <w:rPr>
          <w:rFonts w:ascii="Arial" w:hAnsi="Arial" w:cs="Arial"/>
          <w:sz w:val="22"/>
          <w:szCs w:val="22"/>
          <w:lang w:val="en"/>
        </w:rPr>
        <w:t xml:space="preserve"> is available, only the following criteria must be met:</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3.6.2.1.1 Quaternary ammonium compounds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3.6.2.1.2 Use of nanomaterials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3.6.2.2.1 Chlorinated bleaching agents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3.6.2.4.1 Biocidal and biostatic products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3.6.2.4.2 Flame retardant materials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3.6.2.4.3 Halogenated substances</w:t>
      </w:r>
    </w:p>
    <w:p w:rsidR="002A77F8" w:rsidRPr="00A26B01" w:rsidRDefault="002A77F8" w:rsidP="002A77F8">
      <w:pPr>
        <w:pStyle w:val="HTMLVorformatiert"/>
        <w:rPr>
          <w:rFonts w:ascii="Arial" w:hAnsi="Arial" w:cs="Arial"/>
          <w:sz w:val="22"/>
          <w:szCs w:val="22"/>
          <w:lang w:val="en"/>
        </w:rPr>
      </w:pPr>
      <w:r w:rsidRPr="00A26B01">
        <w:rPr>
          <w:rFonts w:ascii="Arial" w:hAnsi="Arial" w:cs="Arial"/>
          <w:sz w:val="22"/>
          <w:szCs w:val="22"/>
          <w:lang w:val="en"/>
        </w:rPr>
        <w:t>3.6.2.4.4 Cerium compounds</w:t>
      </w:r>
    </w:p>
    <w:p w:rsidR="002A77F8" w:rsidRDefault="002A77F8" w:rsidP="002A77F8">
      <w:pPr>
        <w:pStyle w:val="HTMLVorformatiert"/>
        <w:rPr>
          <w:rFonts w:ascii="Arial" w:hAnsi="Arial" w:cs="Arial"/>
          <w:sz w:val="22"/>
          <w:szCs w:val="22"/>
          <w:lang w:val="en"/>
        </w:rPr>
      </w:pPr>
      <w:r w:rsidRPr="00A26B01">
        <w:rPr>
          <w:rFonts w:ascii="Arial" w:hAnsi="Arial" w:cs="Arial"/>
          <w:sz w:val="22"/>
          <w:szCs w:val="22"/>
          <w:lang w:val="en"/>
        </w:rPr>
        <w:t>3.6.2.4.6 Volatile organic compounds (VOCs)</w:t>
      </w:r>
    </w:p>
    <w:p w:rsidR="00A26B01" w:rsidRDefault="00A26B01" w:rsidP="002A77F8">
      <w:pPr>
        <w:pStyle w:val="HTMLVorformatiert"/>
        <w:rPr>
          <w:rFonts w:ascii="Arial" w:hAnsi="Arial" w:cs="Arial"/>
          <w:sz w:val="22"/>
          <w:szCs w:val="22"/>
          <w:lang w:val="en-US"/>
        </w:rPr>
      </w:pPr>
    </w:p>
    <w:p w:rsidR="00A26B01" w:rsidRDefault="00A26B01" w:rsidP="002A77F8">
      <w:pPr>
        <w:pStyle w:val="HTMLVorformatiert"/>
        <w:rPr>
          <w:rFonts w:ascii="Arial" w:hAnsi="Arial" w:cs="Arial"/>
          <w:sz w:val="22"/>
          <w:szCs w:val="22"/>
          <w:lang w:val="en-US"/>
        </w:rPr>
      </w:pPr>
    </w:p>
    <w:p w:rsidR="00A26B01" w:rsidRDefault="00A26B01" w:rsidP="002A77F8">
      <w:pPr>
        <w:pStyle w:val="HTMLVorformatiert"/>
        <w:rPr>
          <w:rFonts w:ascii="Arial" w:hAnsi="Arial" w:cs="Arial"/>
          <w:sz w:val="22"/>
          <w:szCs w:val="22"/>
          <w:lang w:val="en-US"/>
        </w:rPr>
      </w:pPr>
    </w:p>
    <w:p w:rsidR="00A26B01" w:rsidRDefault="00A26B01" w:rsidP="002A77F8">
      <w:pPr>
        <w:pStyle w:val="HTMLVorformatiert"/>
        <w:rPr>
          <w:rFonts w:ascii="Arial" w:hAnsi="Arial" w:cs="Arial"/>
          <w:sz w:val="22"/>
          <w:szCs w:val="22"/>
          <w:lang w:val="en-US"/>
        </w:rPr>
      </w:pPr>
    </w:p>
    <w:p w:rsidR="00A26B01" w:rsidRPr="00A26B01" w:rsidRDefault="00A26B01" w:rsidP="002A77F8">
      <w:pPr>
        <w:pStyle w:val="HTMLVorformatiert"/>
        <w:rPr>
          <w:rFonts w:ascii="Arial" w:hAnsi="Arial" w:cs="Arial"/>
          <w:sz w:val="22"/>
          <w:szCs w:val="22"/>
          <w:lang w:val="en-US"/>
        </w:rPr>
      </w:pPr>
    </w:p>
    <w:p w:rsidR="00743A64" w:rsidRPr="00A26B01" w:rsidRDefault="00743A64" w:rsidP="00743A64">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cs="Arial"/>
          <w:szCs w:val="22"/>
          <w:lang w:val="en-GB"/>
        </w:rPr>
      </w:pPr>
      <w:bookmarkStart w:id="7" w:name="_Toc285204487"/>
      <w:r w:rsidRPr="00A26B01">
        <w:rPr>
          <w:rFonts w:cs="Arial"/>
          <w:szCs w:val="22"/>
          <w:lang w:val="en-GB"/>
        </w:rPr>
        <w:t>During all Process Steps</w:t>
      </w:r>
      <w:bookmarkEnd w:id="7"/>
    </w:p>
    <w:p w:rsidR="00743A64" w:rsidRPr="00A26B01" w:rsidRDefault="00743A64" w:rsidP="00743A64">
      <w:pPr>
        <w:rPr>
          <w:rFonts w:ascii="Arial" w:hAnsi="Arial" w:cs="Arial"/>
          <w:sz w:val="22"/>
          <w:szCs w:val="22"/>
          <w:lang w:val="en-GB"/>
        </w:rPr>
      </w:pPr>
    </w:p>
    <w:p w:rsidR="00743A64" w:rsidRPr="00A26B01" w:rsidRDefault="00B27C3D" w:rsidP="00743A64">
      <w:pPr>
        <w:pStyle w:val="berschrift5"/>
        <w:keepLines/>
        <w:numPr>
          <w:ilvl w:val="4"/>
          <w:numId w:val="0"/>
        </w:numPr>
        <w:tabs>
          <w:tab w:val="left" w:pos="567"/>
          <w:tab w:val="center" w:pos="4536"/>
        </w:tabs>
        <w:overflowPunct/>
        <w:autoSpaceDE/>
        <w:autoSpaceDN/>
        <w:adjustRightInd/>
        <w:spacing w:line="240" w:lineRule="auto"/>
        <w:jc w:val="left"/>
        <w:textAlignment w:val="auto"/>
        <w:rPr>
          <w:rFonts w:cs="Arial"/>
          <w:b w:val="0"/>
          <w:bCs/>
          <w:iCs/>
          <w:sz w:val="22"/>
          <w:szCs w:val="22"/>
          <w:u w:val="single"/>
          <w:lang w:val="en-GB"/>
        </w:rPr>
      </w:pPr>
      <w:r w:rsidRPr="00A26B01">
        <w:rPr>
          <w:rFonts w:cs="Arial"/>
          <w:b w:val="0"/>
          <w:bCs/>
          <w:iCs/>
          <w:sz w:val="22"/>
          <w:szCs w:val="22"/>
          <w:u w:val="single"/>
          <w:lang w:val="en-GB"/>
        </w:rPr>
        <w:lastRenderedPageBreak/>
        <w:t>3.6.2.1.1</w:t>
      </w:r>
      <w:r w:rsidR="00743A64" w:rsidRPr="00A26B01">
        <w:rPr>
          <w:rFonts w:cs="Arial"/>
          <w:b w:val="0"/>
          <w:bCs/>
          <w:iCs/>
          <w:sz w:val="22"/>
          <w:szCs w:val="22"/>
          <w:u w:val="single"/>
          <w:lang w:val="en-GB"/>
        </w:rPr>
        <w:t xml:space="preserve"> Quaternary ammonium compounds</w:t>
      </w:r>
    </w:p>
    <w:p w:rsidR="00B27C3D" w:rsidRPr="00A26B01" w:rsidRDefault="00743A64" w:rsidP="00B27C3D">
      <w:pPr>
        <w:tabs>
          <w:tab w:val="left" w:pos="567"/>
        </w:tabs>
        <w:rPr>
          <w:rFonts w:ascii="Arial" w:hAnsi="Arial" w:cs="Arial"/>
          <w:sz w:val="22"/>
          <w:szCs w:val="22"/>
          <w:lang w:val="en-US"/>
        </w:rPr>
      </w:pPr>
      <w:r w:rsidRPr="00A26B01">
        <w:rPr>
          <w:rFonts w:ascii="Arial" w:hAnsi="Arial" w:cs="Arial"/>
          <w:sz w:val="22"/>
          <w:szCs w:val="22"/>
          <w:lang w:val="en-GB"/>
        </w:rPr>
        <w:t xml:space="preserve">Quaternary ammonium compounds </w:t>
      </w:r>
      <w:r w:rsidR="00B27C3D" w:rsidRPr="00A26B01">
        <w:rPr>
          <w:rFonts w:ascii="Arial" w:hAnsi="Arial" w:cs="Arial"/>
          <w:sz w:val="22"/>
          <w:szCs w:val="22"/>
          <w:lang w:val="en-GB"/>
        </w:rPr>
        <w:t>are not</w:t>
      </w:r>
      <w:r w:rsidRPr="00A26B01">
        <w:rPr>
          <w:rFonts w:ascii="Arial" w:hAnsi="Arial" w:cs="Arial"/>
          <w:sz w:val="22"/>
          <w:szCs w:val="22"/>
          <w:lang w:val="en-GB"/>
        </w:rPr>
        <w:t xml:space="preserve"> permitted</w:t>
      </w:r>
      <w:r w:rsidR="00B27C3D" w:rsidRPr="00A26B01">
        <w:rPr>
          <w:rFonts w:ascii="Arial" w:hAnsi="Arial" w:cs="Arial"/>
          <w:sz w:val="22"/>
          <w:szCs w:val="22"/>
          <w:lang w:val="en-GB"/>
        </w:rPr>
        <w:t>, except for fastness enhancers</w:t>
      </w:r>
      <w:r w:rsidRPr="00A26B01">
        <w:rPr>
          <w:rFonts w:ascii="Arial" w:hAnsi="Arial" w:cs="Arial"/>
          <w:sz w:val="22"/>
          <w:szCs w:val="22"/>
          <w:lang w:val="en-GB"/>
        </w:rPr>
        <w:t xml:space="preserve">. </w:t>
      </w:r>
      <w:r w:rsidR="00B27C3D" w:rsidRPr="00A26B01">
        <w:rPr>
          <w:rFonts w:ascii="Arial" w:hAnsi="Arial" w:cs="Arial"/>
          <w:sz w:val="22"/>
          <w:szCs w:val="22"/>
          <w:lang w:val="en-US"/>
        </w:rPr>
        <w:t xml:space="preserve">Siliconquats and esterquats may be used. Siliconquats, esterquats and fastness enhancers must comply with the requirements under 3.6.1. </w:t>
      </w:r>
    </w:p>
    <w:p w:rsidR="00743A64" w:rsidRPr="00A26B01" w:rsidRDefault="00743A64" w:rsidP="00B27C3D">
      <w:pPr>
        <w:tabs>
          <w:tab w:val="left" w:pos="567"/>
        </w:tabs>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743A64">
      <w:pPr>
        <w:ind w:left="3686" w:right="-284" w:hanging="3686"/>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tabs>
          <w:tab w:val="left" w:pos="567"/>
        </w:tabs>
        <w:rPr>
          <w:rFonts w:ascii="Arial" w:hAnsi="Arial" w:cs="Arial"/>
          <w:sz w:val="22"/>
          <w:szCs w:val="22"/>
          <w:lang w:val="en-GB"/>
        </w:rPr>
      </w:pPr>
    </w:p>
    <w:p w:rsidR="00B27C3D" w:rsidRPr="00A26B01" w:rsidRDefault="00B27C3D" w:rsidP="00743A64">
      <w:pPr>
        <w:pStyle w:val="berschrift5"/>
        <w:keepLines/>
        <w:numPr>
          <w:ilvl w:val="4"/>
          <w:numId w:val="0"/>
        </w:numPr>
        <w:tabs>
          <w:tab w:val="left" w:pos="567"/>
          <w:tab w:val="center" w:pos="4536"/>
        </w:tabs>
        <w:overflowPunct/>
        <w:autoSpaceDE/>
        <w:autoSpaceDN/>
        <w:adjustRightInd/>
        <w:spacing w:line="240" w:lineRule="auto"/>
        <w:jc w:val="left"/>
        <w:textAlignment w:val="auto"/>
        <w:rPr>
          <w:rFonts w:cs="Arial"/>
          <w:b w:val="0"/>
          <w:bCs/>
          <w:iCs/>
          <w:sz w:val="22"/>
          <w:szCs w:val="22"/>
          <w:lang w:val="en-GB"/>
        </w:rPr>
      </w:pPr>
    </w:p>
    <w:p w:rsidR="00743A64" w:rsidRPr="00A26B01" w:rsidRDefault="00062AFF" w:rsidP="00743A64">
      <w:pPr>
        <w:pStyle w:val="berschrift5"/>
        <w:keepLines/>
        <w:numPr>
          <w:ilvl w:val="4"/>
          <w:numId w:val="0"/>
        </w:numPr>
        <w:tabs>
          <w:tab w:val="left" w:pos="567"/>
          <w:tab w:val="center" w:pos="4536"/>
        </w:tabs>
        <w:overflowPunct/>
        <w:autoSpaceDE/>
        <w:autoSpaceDN/>
        <w:adjustRightInd/>
        <w:spacing w:line="240" w:lineRule="auto"/>
        <w:jc w:val="left"/>
        <w:textAlignment w:val="auto"/>
        <w:rPr>
          <w:rFonts w:cs="Arial"/>
          <w:b w:val="0"/>
          <w:bCs/>
          <w:iCs/>
          <w:sz w:val="22"/>
          <w:szCs w:val="22"/>
          <w:u w:val="single"/>
          <w:lang w:val="en-GB"/>
        </w:rPr>
      </w:pPr>
      <w:r w:rsidRPr="00A26B01">
        <w:rPr>
          <w:rFonts w:cs="Arial"/>
          <w:b w:val="0"/>
          <w:bCs/>
          <w:iCs/>
          <w:sz w:val="22"/>
          <w:szCs w:val="22"/>
          <w:u w:val="single"/>
          <w:lang w:val="en-GB"/>
        </w:rPr>
        <w:t>3.6.2.1.2</w:t>
      </w:r>
      <w:r w:rsidR="00743A64" w:rsidRPr="00A26B01">
        <w:rPr>
          <w:rFonts w:cs="Arial"/>
          <w:b w:val="0"/>
          <w:bCs/>
          <w:iCs/>
          <w:sz w:val="22"/>
          <w:szCs w:val="22"/>
          <w:u w:val="single"/>
          <w:lang w:val="en-GB"/>
        </w:rPr>
        <w:t xml:space="preserve"> Use of nanomaterials</w:t>
      </w:r>
    </w:p>
    <w:p w:rsidR="002A77F8" w:rsidRPr="00A26B01" w:rsidRDefault="00B27C3D" w:rsidP="000C6ECC">
      <w:pPr>
        <w:rPr>
          <w:rFonts w:ascii="Arial" w:hAnsi="Arial" w:cs="Arial"/>
          <w:sz w:val="22"/>
          <w:szCs w:val="22"/>
          <w:lang w:val="en-US"/>
        </w:rPr>
      </w:pPr>
      <w:r w:rsidRPr="00A26B01">
        <w:rPr>
          <w:rFonts w:ascii="Arial" w:hAnsi="Arial" w:cs="Arial"/>
          <w:sz w:val="22"/>
          <w:szCs w:val="22"/>
          <w:lang w:val="en-US"/>
        </w:rPr>
        <w:t xml:space="preserve">The use of technically produced nanomaterials with the H Phrases listed in Paragraph 3.6.1 is not permitted. The classification must be carried out based on suitable data for the nanoform of the substance added to the product. </w:t>
      </w:r>
    </w:p>
    <w:p w:rsidR="00743A64" w:rsidRPr="00A26B01" w:rsidRDefault="00743A64" w:rsidP="000C6ECC">
      <w:pPr>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743A64">
      <w:pPr>
        <w:ind w:left="3686" w:right="-284" w:hanging="3686"/>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tabs>
          <w:tab w:val="left" w:pos="567"/>
        </w:tabs>
        <w:rPr>
          <w:rFonts w:ascii="Arial" w:hAnsi="Arial" w:cs="Arial"/>
          <w:sz w:val="22"/>
          <w:szCs w:val="22"/>
          <w:lang w:val="en-GB"/>
        </w:rPr>
      </w:pPr>
    </w:p>
    <w:p w:rsidR="00062AFF" w:rsidRPr="00A26B01" w:rsidRDefault="00062AFF" w:rsidP="00062AFF">
      <w:pPr>
        <w:rPr>
          <w:rFonts w:ascii="Arial" w:hAnsi="Arial" w:cs="Arial"/>
          <w:b/>
          <w:bCs/>
          <w:i/>
          <w:sz w:val="22"/>
          <w:szCs w:val="22"/>
          <w:lang w:val="en-US"/>
        </w:rPr>
      </w:pPr>
      <w:bookmarkStart w:id="8" w:name="_Toc285204488"/>
      <w:r w:rsidRPr="00A26B01">
        <w:rPr>
          <w:rFonts w:ascii="Arial" w:hAnsi="Arial" w:cs="Arial"/>
          <w:b/>
          <w:bCs/>
          <w:i/>
          <w:sz w:val="22"/>
          <w:szCs w:val="22"/>
          <w:lang w:val="en-US"/>
        </w:rPr>
        <w:t>In the pretreatment process</w:t>
      </w:r>
    </w:p>
    <w:bookmarkEnd w:id="8"/>
    <w:p w:rsidR="00743A64" w:rsidRPr="00A26B01" w:rsidRDefault="00743A64" w:rsidP="00743A64">
      <w:pPr>
        <w:rPr>
          <w:rFonts w:ascii="Arial" w:hAnsi="Arial" w:cs="Arial"/>
          <w:sz w:val="22"/>
          <w:szCs w:val="22"/>
          <w:lang w:val="en-GB"/>
        </w:rPr>
      </w:pPr>
    </w:p>
    <w:p w:rsidR="00062AFF" w:rsidRPr="00A26B01" w:rsidRDefault="00062AFF" w:rsidP="00743A64">
      <w:pPr>
        <w:tabs>
          <w:tab w:val="left" w:pos="567"/>
        </w:tabs>
        <w:rPr>
          <w:rFonts w:ascii="Arial" w:hAnsi="Arial" w:cs="Arial"/>
          <w:bCs/>
          <w:sz w:val="22"/>
          <w:szCs w:val="22"/>
          <w:u w:val="single"/>
          <w:lang w:val="en-US"/>
        </w:rPr>
      </w:pPr>
      <w:r w:rsidRPr="00A26B01">
        <w:rPr>
          <w:rFonts w:ascii="Arial" w:hAnsi="Arial" w:cs="Arial"/>
          <w:bCs/>
          <w:sz w:val="22"/>
          <w:szCs w:val="22"/>
          <w:u w:val="single"/>
          <w:lang w:val="en-US"/>
        </w:rPr>
        <w:t xml:space="preserve">3.6.2.2.1 Chlorinated bleaching agents </w:t>
      </w:r>
    </w:p>
    <w:p w:rsidR="00062AFF" w:rsidRPr="00A26B01" w:rsidRDefault="00062AFF" w:rsidP="00743A64">
      <w:pPr>
        <w:ind w:left="284" w:hanging="284"/>
        <w:rPr>
          <w:rFonts w:ascii="Arial" w:hAnsi="Arial" w:cs="Arial"/>
          <w:sz w:val="22"/>
          <w:szCs w:val="22"/>
          <w:lang w:val="en-US"/>
        </w:rPr>
      </w:pPr>
      <w:r w:rsidRPr="00A26B01">
        <w:rPr>
          <w:rFonts w:ascii="Arial" w:hAnsi="Arial" w:cs="Arial"/>
          <w:sz w:val="22"/>
          <w:szCs w:val="22"/>
          <w:lang w:val="en-US"/>
        </w:rPr>
        <w:t>The use of chlorinated bleaching agents is not permitted.</w:t>
      </w:r>
    </w:p>
    <w:p w:rsidR="00743A64" w:rsidRPr="00A26B01" w:rsidRDefault="00743A64" w:rsidP="00743A64">
      <w:pPr>
        <w:ind w:left="284" w:hanging="284"/>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743A64">
      <w:pPr>
        <w:ind w:left="3686" w:right="-284" w:hanging="3686"/>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tabs>
          <w:tab w:val="left" w:pos="567"/>
        </w:tabs>
        <w:rPr>
          <w:rFonts w:ascii="Arial" w:hAnsi="Arial" w:cs="Arial"/>
          <w:sz w:val="22"/>
          <w:szCs w:val="22"/>
          <w:lang w:val="en-GB"/>
        </w:rPr>
      </w:pPr>
    </w:p>
    <w:p w:rsidR="00062AFF" w:rsidRPr="00A26B01" w:rsidRDefault="00062AFF" w:rsidP="00743A64">
      <w:pPr>
        <w:rPr>
          <w:rFonts w:ascii="Arial" w:hAnsi="Arial" w:cs="Arial"/>
          <w:bCs/>
          <w:sz w:val="22"/>
          <w:szCs w:val="22"/>
          <w:u w:val="single"/>
          <w:lang w:val="en-US"/>
        </w:rPr>
      </w:pPr>
      <w:r w:rsidRPr="00A26B01">
        <w:rPr>
          <w:rFonts w:ascii="Arial" w:hAnsi="Arial" w:cs="Arial"/>
          <w:bCs/>
          <w:sz w:val="22"/>
          <w:szCs w:val="22"/>
          <w:u w:val="single"/>
          <w:lang w:val="en-US"/>
        </w:rPr>
        <w:t>In the dyeing process</w:t>
      </w:r>
    </w:p>
    <w:p w:rsidR="00062AFF" w:rsidRPr="00A26B01" w:rsidRDefault="00062AFF" w:rsidP="00743A64">
      <w:pPr>
        <w:rPr>
          <w:rFonts w:ascii="Arial" w:hAnsi="Arial" w:cs="Arial"/>
          <w:sz w:val="22"/>
          <w:szCs w:val="22"/>
          <w:lang w:val="en-GB"/>
        </w:rPr>
      </w:pPr>
    </w:p>
    <w:p w:rsidR="00062AFF" w:rsidRPr="00A26B01" w:rsidRDefault="00062AFF" w:rsidP="00743A64">
      <w:pPr>
        <w:tabs>
          <w:tab w:val="left" w:pos="567"/>
        </w:tabs>
        <w:rPr>
          <w:rFonts w:ascii="Arial" w:hAnsi="Arial" w:cs="Arial"/>
          <w:bCs/>
          <w:sz w:val="22"/>
          <w:szCs w:val="22"/>
          <w:lang w:val="en-US"/>
        </w:rPr>
      </w:pPr>
      <w:r w:rsidRPr="00A26B01">
        <w:rPr>
          <w:rFonts w:ascii="Arial" w:hAnsi="Arial" w:cs="Arial"/>
          <w:bCs/>
          <w:sz w:val="22"/>
          <w:szCs w:val="22"/>
          <w:lang w:val="en-US"/>
        </w:rPr>
        <w:t xml:space="preserve">3.6.2.3.1 Mordant dyes containing chromium salts </w:t>
      </w:r>
    </w:p>
    <w:p w:rsidR="00062AFF" w:rsidRPr="00A26B01" w:rsidRDefault="00062AFF" w:rsidP="00743A64">
      <w:pPr>
        <w:ind w:left="284" w:hanging="284"/>
        <w:rPr>
          <w:rFonts w:ascii="Arial" w:hAnsi="Arial" w:cs="Arial"/>
          <w:sz w:val="22"/>
          <w:szCs w:val="22"/>
          <w:lang w:val="en-US"/>
        </w:rPr>
      </w:pPr>
      <w:r w:rsidRPr="00A26B01">
        <w:rPr>
          <w:rFonts w:ascii="Arial" w:hAnsi="Arial" w:cs="Arial"/>
          <w:sz w:val="22"/>
          <w:szCs w:val="22"/>
          <w:lang w:val="en-US"/>
        </w:rPr>
        <w:t xml:space="preserve">It is not permitted to use mordant dyes containing chromium salts. </w:t>
      </w:r>
    </w:p>
    <w:p w:rsidR="00743A64" w:rsidRPr="00A26B01" w:rsidRDefault="00743A64" w:rsidP="00743A64">
      <w:pPr>
        <w:ind w:left="284" w:hanging="284"/>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743A64">
      <w:pPr>
        <w:ind w:left="3686" w:right="-284" w:hanging="3686"/>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tabs>
          <w:tab w:val="left" w:pos="567"/>
        </w:tabs>
        <w:rPr>
          <w:rFonts w:ascii="Arial" w:hAnsi="Arial" w:cs="Arial"/>
          <w:sz w:val="22"/>
          <w:szCs w:val="22"/>
          <w:lang w:val="en-GB"/>
        </w:rPr>
      </w:pPr>
    </w:p>
    <w:p w:rsidR="00062AFF" w:rsidRPr="00A26B01" w:rsidRDefault="00062AFF" w:rsidP="00743A64">
      <w:pPr>
        <w:tabs>
          <w:tab w:val="left" w:pos="567"/>
        </w:tabs>
        <w:rPr>
          <w:rFonts w:ascii="Arial" w:hAnsi="Arial" w:cs="Arial"/>
          <w:bCs/>
          <w:sz w:val="22"/>
          <w:szCs w:val="22"/>
          <w:u w:val="single"/>
          <w:lang w:val="en-US"/>
        </w:rPr>
      </w:pPr>
      <w:r w:rsidRPr="00A26B01">
        <w:rPr>
          <w:rFonts w:ascii="Arial" w:hAnsi="Arial" w:cs="Arial"/>
          <w:bCs/>
          <w:sz w:val="22"/>
          <w:szCs w:val="22"/>
          <w:u w:val="single"/>
          <w:lang w:val="en-US"/>
        </w:rPr>
        <w:t xml:space="preserve">3.6.2.3.2 Metal complex dyes with copper, chromium or </w:t>
      </w:r>
      <w:r w:rsidR="000C6ECC" w:rsidRPr="00A26B01">
        <w:rPr>
          <w:rFonts w:ascii="Arial" w:hAnsi="Arial" w:cs="Arial"/>
          <w:bCs/>
          <w:sz w:val="22"/>
          <w:szCs w:val="22"/>
          <w:u w:val="single"/>
          <w:lang w:val="en-US"/>
        </w:rPr>
        <w:t>nickel</w:t>
      </w:r>
    </w:p>
    <w:p w:rsidR="00062AFF" w:rsidRPr="00A26B01" w:rsidRDefault="00062AFF" w:rsidP="00062AFF">
      <w:pPr>
        <w:overflowPunct/>
        <w:textAlignment w:val="auto"/>
        <w:rPr>
          <w:rFonts w:ascii="Arial" w:hAnsi="Arial" w:cs="Arial"/>
          <w:color w:val="000000"/>
          <w:sz w:val="22"/>
          <w:szCs w:val="22"/>
          <w:lang w:val="en-US"/>
        </w:rPr>
      </w:pPr>
      <w:r w:rsidRPr="00A26B01">
        <w:rPr>
          <w:rFonts w:ascii="Arial" w:hAnsi="Arial" w:cs="Arial"/>
          <w:color w:val="000000"/>
          <w:sz w:val="22"/>
          <w:szCs w:val="22"/>
          <w:lang w:val="en-US"/>
        </w:rPr>
        <w:t xml:space="preserve">In the case of all dyeing processes in which metal complex dyes are part of the dye formula, the absorption rate must be at least 93% for each of the metal complex dyes used (for the process). </w:t>
      </w:r>
    </w:p>
    <w:p w:rsidR="00743A64" w:rsidRPr="00A26B01" w:rsidRDefault="00062AFF" w:rsidP="00062AFF">
      <w:pPr>
        <w:tabs>
          <w:tab w:val="left" w:pos="567"/>
        </w:tabs>
        <w:rPr>
          <w:rFonts w:ascii="Arial" w:hAnsi="Arial" w:cs="Arial"/>
          <w:sz w:val="22"/>
          <w:szCs w:val="22"/>
          <w:lang w:val="en-GB"/>
        </w:rPr>
      </w:pPr>
      <w:r w:rsidRPr="00A26B01">
        <w:rPr>
          <w:rFonts w:ascii="Arial" w:hAnsi="Arial" w:cs="Arial"/>
          <w:color w:val="000000"/>
          <w:sz w:val="22"/>
          <w:szCs w:val="22"/>
          <w:lang w:val="en-US"/>
        </w:rPr>
        <w:t xml:space="preserve">In the case of dyes used for cellulose in which metal complex dyes are part of the dye formula, the absorption rate must be at least 80% for each of the metal complex dyes used (for the process). </w:t>
      </w:r>
      <w:r w:rsidR="00743A64" w:rsidRPr="00A26B01">
        <w:rPr>
          <w:rFonts w:ascii="Arial" w:hAnsi="Arial" w:cs="Arial"/>
          <w:sz w:val="22"/>
          <w:szCs w:val="22"/>
          <w:lang w:val="en-GB"/>
        </w:rPr>
        <w:t xml:space="preserve"> </w:t>
      </w:r>
    </w:p>
    <w:p w:rsidR="00743A64" w:rsidRPr="00A26B01" w:rsidRDefault="00743A64" w:rsidP="00743A64">
      <w:pPr>
        <w:rPr>
          <w:rFonts w:ascii="Arial" w:hAnsi="Arial" w:cs="Arial"/>
          <w:sz w:val="22"/>
          <w:szCs w:val="22"/>
          <w:lang w:val="en-GB"/>
        </w:rPr>
      </w:pPr>
      <w:r w:rsidRPr="00A26B01">
        <w:rPr>
          <w:rFonts w:ascii="Arial" w:hAnsi="Arial" w:cs="Arial"/>
          <w:sz w:val="22"/>
          <w:szCs w:val="22"/>
          <w:lang w:val="en-GB"/>
        </w:rPr>
        <w:t>We hereby declare compliance with the requirements. Attached hereto are documents on the degree of absorption of the metal complex dyes used.</w:t>
      </w:r>
    </w:p>
    <w:p w:rsidR="00743A64" w:rsidRPr="00A26B01" w:rsidRDefault="00743A64" w:rsidP="00743A64">
      <w:pPr>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ind w:left="284" w:hanging="284"/>
        <w:rPr>
          <w:rFonts w:ascii="Arial" w:hAnsi="Arial" w:cs="Arial"/>
          <w:sz w:val="22"/>
          <w:szCs w:val="22"/>
          <w:lang w:val="en-GB"/>
        </w:rPr>
      </w:pPr>
    </w:p>
    <w:p w:rsidR="00743A64" w:rsidRPr="00A26B01" w:rsidRDefault="00743A64" w:rsidP="00743A64">
      <w:pPr>
        <w:tabs>
          <w:tab w:val="left" w:pos="567"/>
        </w:tabs>
        <w:rPr>
          <w:rFonts w:ascii="Arial" w:hAnsi="Arial" w:cs="Arial"/>
          <w:sz w:val="22"/>
          <w:szCs w:val="22"/>
          <w:lang w:val="en-GB"/>
        </w:rPr>
      </w:pPr>
    </w:p>
    <w:p w:rsidR="00743A64" w:rsidRPr="00A26B01" w:rsidRDefault="00743A64" w:rsidP="00743A64">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cs="Arial"/>
          <w:szCs w:val="22"/>
          <w:lang w:val="en-GB"/>
        </w:rPr>
      </w:pPr>
      <w:bookmarkStart w:id="9" w:name="_Toc285204490"/>
      <w:r w:rsidRPr="00A26B01">
        <w:rPr>
          <w:rFonts w:cs="Arial"/>
          <w:b w:val="0"/>
          <w:i w:val="0"/>
          <w:szCs w:val="22"/>
          <w:lang w:val="en-GB"/>
        </w:rPr>
        <w:br w:type="page"/>
      </w:r>
      <w:bookmarkEnd w:id="9"/>
      <w:r w:rsidR="00062AFF" w:rsidRPr="00A26B01">
        <w:rPr>
          <w:rFonts w:cs="Arial"/>
          <w:bCs/>
          <w:szCs w:val="22"/>
          <w:lang w:val="en-US"/>
        </w:rPr>
        <w:lastRenderedPageBreak/>
        <w:t>In the finishing process</w:t>
      </w:r>
    </w:p>
    <w:p w:rsidR="00743A64" w:rsidRPr="00A26B01" w:rsidRDefault="00743A64" w:rsidP="00743A64">
      <w:pPr>
        <w:rPr>
          <w:rFonts w:ascii="Arial" w:hAnsi="Arial" w:cs="Arial"/>
          <w:sz w:val="22"/>
          <w:szCs w:val="22"/>
          <w:lang w:val="en-GB"/>
        </w:rPr>
      </w:pPr>
    </w:p>
    <w:p w:rsidR="00062AFF" w:rsidRPr="00A26B01" w:rsidRDefault="00062AFF" w:rsidP="00743A64">
      <w:pPr>
        <w:tabs>
          <w:tab w:val="left" w:pos="567"/>
        </w:tabs>
        <w:rPr>
          <w:rFonts w:ascii="Arial" w:hAnsi="Arial" w:cs="Arial"/>
          <w:bCs/>
          <w:sz w:val="22"/>
          <w:szCs w:val="22"/>
          <w:u w:val="single"/>
          <w:lang w:val="en-US"/>
        </w:rPr>
      </w:pPr>
      <w:r w:rsidRPr="00A26B01">
        <w:rPr>
          <w:rFonts w:ascii="Arial" w:hAnsi="Arial" w:cs="Arial"/>
          <w:bCs/>
          <w:sz w:val="22"/>
          <w:szCs w:val="22"/>
          <w:u w:val="single"/>
          <w:lang w:val="en-US"/>
        </w:rPr>
        <w:t xml:space="preserve">3.6.2.4.1 Biocidal and biostatic products </w:t>
      </w:r>
    </w:p>
    <w:p w:rsidR="00743A64" w:rsidRPr="00A26B01" w:rsidRDefault="007441D9" w:rsidP="00743A64">
      <w:pPr>
        <w:tabs>
          <w:tab w:val="left" w:pos="567"/>
        </w:tabs>
        <w:rPr>
          <w:rFonts w:ascii="Arial" w:hAnsi="Arial" w:cs="Arial"/>
          <w:sz w:val="22"/>
          <w:szCs w:val="22"/>
          <w:lang w:val="en-GB"/>
        </w:rPr>
      </w:pPr>
      <w:r w:rsidRPr="00A26B01">
        <w:rPr>
          <w:rFonts w:ascii="Arial" w:hAnsi="Arial" w:cs="Arial"/>
          <w:sz w:val="22"/>
          <w:szCs w:val="22"/>
          <w:lang w:val="en-US"/>
        </w:rPr>
        <w:t xml:space="preserve">The use of biocidal products, as defined in the Biocidal Directive (EU) 528/201221, and biostatic products22 is not permitted. In-can preservatives are exempted. </w:t>
      </w:r>
      <w:r w:rsidR="00743A64" w:rsidRPr="00A26B01">
        <w:rPr>
          <w:rFonts w:ascii="Arial" w:hAnsi="Arial" w:cs="Arial"/>
          <w:sz w:val="22"/>
          <w:szCs w:val="22"/>
          <w:lang w:val="en-GB"/>
        </w:rPr>
        <w:t xml:space="preserve"> </w:t>
      </w:r>
    </w:p>
    <w:p w:rsidR="00743A64" w:rsidRPr="00A26B01" w:rsidRDefault="00743A64" w:rsidP="00743A64">
      <w:pPr>
        <w:ind w:left="284" w:hanging="284"/>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743A64">
      <w:pPr>
        <w:ind w:left="3686" w:right="-284" w:hanging="3686"/>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tabs>
          <w:tab w:val="left" w:pos="567"/>
        </w:tabs>
        <w:rPr>
          <w:rFonts w:ascii="Arial" w:hAnsi="Arial" w:cs="Arial"/>
          <w:sz w:val="22"/>
          <w:szCs w:val="22"/>
          <w:lang w:val="en-GB"/>
        </w:rPr>
      </w:pPr>
    </w:p>
    <w:p w:rsidR="00743A64" w:rsidRPr="00A26B01" w:rsidRDefault="00743A64" w:rsidP="00743A64">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cs="Arial"/>
          <w:sz w:val="22"/>
          <w:szCs w:val="22"/>
          <w:lang w:val="en-GB"/>
        </w:rPr>
      </w:pPr>
    </w:p>
    <w:p w:rsidR="007441D9" w:rsidRPr="00A26B01" w:rsidRDefault="007441D9" w:rsidP="007441D9">
      <w:pPr>
        <w:overflowPunct/>
        <w:textAlignment w:val="auto"/>
        <w:rPr>
          <w:rFonts w:ascii="Arial" w:hAnsi="Arial" w:cs="Arial"/>
          <w:color w:val="000000"/>
          <w:sz w:val="22"/>
          <w:szCs w:val="22"/>
          <w:u w:val="single"/>
          <w:lang w:val="en-US"/>
        </w:rPr>
      </w:pPr>
      <w:r w:rsidRPr="00A26B01">
        <w:rPr>
          <w:rFonts w:ascii="Arial" w:hAnsi="Arial" w:cs="Arial"/>
          <w:bCs/>
          <w:color w:val="000000"/>
          <w:sz w:val="22"/>
          <w:szCs w:val="22"/>
          <w:u w:val="single"/>
          <w:lang w:val="en-US"/>
        </w:rPr>
        <w:t xml:space="preserve">3.6.2.4.2 Flame retardant materials </w:t>
      </w:r>
    </w:p>
    <w:p w:rsidR="007441D9" w:rsidRPr="00A26B01" w:rsidRDefault="007441D9" w:rsidP="007441D9">
      <w:pPr>
        <w:overflowPunct/>
        <w:textAlignment w:val="auto"/>
        <w:rPr>
          <w:rFonts w:ascii="Arial" w:hAnsi="Arial" w:cs="Arial"/>
          <w:color w:val="000000"/>
          <w:sz w:val="22"/>
          <w:szCs w:val="22"/>
          <w:lang w:val="en-US"/>
        </w:rPr>
      </w:pPr>
      <w:r w:rsidRPr="00A26B01">
        <w:rPr>
          <w:rFonts w:ascii="Arial" w:hAnsi="Arial" w:cs="Arial"/>
          <w:color w:val="000000"/>
          <w:sz w:val="22"/>
          <w:szCs w:val="22"/>
          <w:lang w:val="en-US"/>
        </w:rPr>
        <w:t xml:space="preserve">The flame-retarding effect should preferably be achieved by use of flame-resistant fibres or by means of the structure of the fabric. </w:t>
      </w:r>
    </w:p>
    <w:p w:rsidR="007441D9" w:rsidRPr="00A26B01" w:rsidRDefault="007441D9" w:rsidP="00744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rPr>
          <w:rFonts w:ascii="Arial" w:hAnsi="Arial" w:cs="Arial"/>
          <w:sz w:val="22"/>
          <w:szCs w:val="22"/>
          <w:lang w:val="en-US"/>
        </w:rPr>
      </w:pPr>
      <w:r w:rsidRPr="00A26B01">
        <w:rPr>
          <w:rFonts w:ascii="Arial" w:hAnsi="Arial" w:cs="Arial"/>
          <w:sz w:val="22"/>
          <w:szCs w:val="22"/>
          <w:lang w:val="en"/>
        </w:rPr>
        <w:t>Please tick the appropriate box</w:t>
      </w:r>
      <w:r w:rsidR="001B701C" w:rsidRPr="00A26B01">
        <w:rPr>
          <w:rFonts w:ascii="Arial" w:hAnsi="Arial" w:cs="Arial"/>
          <w:sz w:val="22"/>
          <w:szCs w:val="22"/>
          <w:lang w:val="en"/>
        </w:rPr>
        <w:t>.</w:t>
      </w:r>
    </w:p>
    <w:p w:rsidR="007441D9" w:rsidRPr="00A26B01" w:rsidRDefault="007441D9" w:rsidP="007441D9">
      <w:pPr>
        <w:overflowPunct/>
        <w:textAlignment w:val="auto"/>
        <w:rPr>
          <w:rFonts w:ascii="Arial" w:hAnsi="Arial" w:cs="Arial"/>
          <w:color w:val="000000"/>
          <w:sz w:val="22"/>
          <w:szCs w:val="22"/>
          <w:lang w:val="en-US"/>
        </w:rPr>
      </w:pPr>
    </w:p>
    <w:p w:rsidR="007441D9" w:rsidRPr="00A26B01" w:rsidRDefault="001B701C" w:rsidP="00A26B01">
      <w:pPr>
        <w:spacing w:line="276" w:lineRule="auto"/>
        <w:ind w:left="426" w:hanging="426"/>
        <w:rPr>
          <w:rFonts w:ascii="Arial" w:hAnsi="Arial" w:cs="Arial"/>
          <w:sz w:val="22"/>
          <w:szCs w:val="22"/>
          <w:lang w:val="en-US"/>
        </w:rPr>
      </w:pPr>
      <w:r w:rsidRPr="00A26B01">
        <w:rPr>
          <w:rFonts w:ascii="Arial" w:hAnsi="Arial" w:cs="Arial"/>
          <w:sz w:val="22"/>
          <w:szCs w:val="22"/>
          <w:lang w:val="en-US"/>
        </w:rPr>
        <w:fldChar w:fldCharType="begin">
          <w:ffData>
            <w:name w:val="Kontrollkästchen1"/>
            <w:enabled/>
            <w:calcOnExit w:val="0"/>
            <w:checkBox>
              <w:sizeAuto/>
              <w:default w:val="0"/>
            </w:checkBox>
          </w:ffData>
        </w:fldChar>
      </w:r>
      <w:bookmarkStart w:id="10" w:name="Kontrollkästchen1"/>
      <w:r w:rsidRPr="00A26B01">
        <w:rPr>
          <w:rFonts w:ascii="Arial" w:hAnsi="Arial" w:cs="Arial"/>
          <w:sz w:val="22"/>
          <w:szCs w:val="22"/>
          <w:lang w:val="en-US"/>
        </w:rPr>
        <w:instrText xml:space="preserve"> FORMCHECKBOX </w:instrText>
      </w:r>
      <w:r w:rsidR="00A26B01" w:rsidRPr="00A26B01">
        <w:rPr>
          <w:rFonts w:ascii="Arial" w:hAnsi="Arial" w:cs="Arial"/>
          <w:sz w:val="22"/>
          <w:szCs w:val="22"/>
          <w:lang w:val="en-US"/>
        </w:rPr>
      </w:r>
      <w:r w:rsidR="00A26B01" w:rsidRPr="00A26B01">
        <w:rPr>
          <w:rFonts w:ascii="Arial" w:hAnsi="Arial" w:cs="Arial"/>
          <w:sz w:val="22"/>
          <w:szCs w:val="22"/>
          <w:lang w:val="en-US"/>
        </w:rPr>
        <w:fldChar w:fldCharType="separate"/>
      </w:r>
      <w:r w:rsidRPr="00A26B01">
        <w:rPr>
          <w:rFonts w:ascii="Arial" w:hAnsi="Arial" w:cs="Arial"/>
          <w:sz w:val="22"/>
          <w:szCs w:val="22"/>
          <w:lang w:val="en-US"/>
        </w:rPr>
        <w:fldChar w:fldCharType="end"/>
      </w:r>
      <w:bookmarkEnd w:id="10"/>
      <w:r w:rsidR="00A26B01">
        <w:rPr>
          <w:rFonts w:ascii="Arial" w:hAnsi="Arial" w:cs="Arial"/>
          <w:sz w:val="22"/>
          <w:szCs w:val="22"/>
          <w:lang w:val="en-US"/>
        </w:rPr>
        <w:tab/>
      </w:r>
      <w:r w:rsidR="007441D9" w:rsidRPr="00A26B01">
        <w:rPr>
          <w:rFonts w:ascii="Arial" w:hAnsi="Arial" w:cs="Arial"/>
          <w:sz w:val="22"/>
          <w:szCs w:val="22"/>
          <w:lang w:val="en-US"/>
        </w:rPr>
        <w:t>The use of flame retardants in the finishing of clothing textiles is not permitted</w:t>
      </w:r>
      <w:r w:rsidRPr="00A26B01">
        <w:rPr>
          <w:rFonts w:ascii="Arial" w:hAnsi="Arial" w:cs="Arial"/>
          <w:sz w:val="22"/>
          <w:szCs w:val="22"/>
          <w:lang w:val="en-US"/>
        </w:rPr>
        <w:t xml:space="preserve"> and is not applied</w:t>
      </w:r>
      <w:r w:rsidR="007441D9" w:rsidRPr="00A26B01">
        <w:rPr>
          <w:rFonts w:ascii="Arial" w:hAnsi="Arial" w:cs="Arial"/>
          <w:sz w:val="22"/>
          <w:szCs w:val="22"/>
          <w:lang w:val="en-US"/>
        </w:rPr>
        <w:t xml:space="preserve">. </w:t>
      </w:r>
    </w:p>
    <w:p w:rsidR="007441D9" w:rsidRPr="00A26B01" w:rsidRDefault="001B701C" w:rsidP="00A26B01">
      <w:pPr>
        <w:spacing w:line="276" w:lineRule="auto"/>
        <w:ind w:left="426" w:hanging="426"/>
        <w:rPr>
          <w:rFonts w:ascii="Arial" w:hAnsi="Arial" w:cs="Arial"/>
          <w:sz w:val="22"/>
          <w:szCs w:val="22"/>
          <w:lang w:val="en-US"/>
        </w:rPr>
      </w:pPr>
      <w:r w:rsidRPr="00A26B01">
        <w:rPr>
          <w:rFonts w:ascii="Arial" w:hAnsi="Arial" w:cs="Arial"/>
          <w:sz w:val="22"/>
          <w:szCs w:val="22"/>
          <w:lang w:val="en-US"/>
        </w:rPr>
        <w:fldChar w:fldCharType="begin">
          <w:ffData>
            <w:name w:val="Kontrollkästchen2"/>
            <w:enabled/>
            <w:calcOnExit w:val="0"/>
            <w:checkBox>
              <w:sizeAuto/>
              <w:default w:val="0"/>
            </w:checkBox>
          </w:ffData>
        </w:fldChar>
      </w:r>
      <w:bookmarkStart w:id="11" w:name="Kontrollkästchen2"/>
      <w:r w:rsidRPr="00A26B01">
        <w:rPr>
          <w:rFonts w:ascii="Arial" w:hAnsi="Arial" w:cs="Arial"/>
          <w:sz w:val="22"/>
          <w:szCs w:val="22"/>
          <w:lang w:val="en-US"/>
        </w:rPr>
        <w:instrText xml:space="preserve"> FORMCHECKBOX </w:instrText>
      </w:r>
      <w:r w:rsidR="00A26B01" w:rsidRPr="00A26B01">
        <w:rPr>
          <w:rFonts w:ascii="Arial" w:hAnsi="Arial" w:cs="Arial"/>
          <w:sz w:val="22"/>
          <w:szCs w:val="22"/>
          <w:lang w:val="en-US"/>
        </w:rPr>
      </w:r>
      <w:r w:rsidR="00A26B01" w:rsidRPr="00A26B01">
        <w:rPr>
          <w:rFonts w:ascii="Arial" w:hAnsi="Arial" w:cs="Arial"/>
          <w:sz w:val="22"/>
          <w:szCs w:val="22"/>
          <w:lang w:val="en-US"/>
        </w:rPr>
        <w:fldChar w:fldCharType="separate"/>
      </w:r>
      <w:r w:rsidRPr="00A26B01">
        <w:rPr>
          <w:rFonts w:ascii="Arial" w:hAnsi="Arial" w:cs="Arial"/>
          <w:sz w:val="22"/>
          <w:szCs w:val="22"/>
          <w:lang w:val="en-US"/>
        </w:rPr>
        <w:fldChar w:fldCharType="end"/>
      </w:r>
      <w:bookmarkEnd w:id="11"/>
      <w:r w:rsidR="00A26B01">
        <w:rPr>
          <w:rFonts w:ascii="Arial" w:hAnsi="Arial" w:cs="Arial"/>
          <w:sz w:val="22"/>
          <w:szCs w:val="22"/>
          <w:lang w:val="en-US"/>
        </w:rPr>
        <w:tab/>
      </w:r>
      <w:r w:rsidR="007441D9" w:rsidRPr="00A26B01">
        <w:rPr>
          <w:rFonts w:ascii="Arial" w:hAnsi="Arial" w:cs="Arial"/>
          <w:sz w:val="22"/>
          <w:szCs w:val="22"/>
          <w:lang w:val="en-US"/>
        </w:rPr>
        <w:t>Finishing with flame retardants, which comply with the requirements according to 3.6.1, on house and home textiles, protective work clothing and other technical textiles can be approved after examination by the Federal Environmental Agency.</w:t>
      </w:r>
      <w:r w:rsidRPr="00A26B01">
        <w:rPr>
          <w:rFonts w:ascii="Arial" w:hAnsi="Arial" w:cs="Arial"/>
          <w:sz w:val="22"/>
          <w:szCs w:val="22"/>
          <w:lang w:val="en-US"/>
        </w:rPr>
        <w:t xml:space="preserve"> </w:t>
      </w:r>
      <w:r w:rsidRPr="00A26B01">
        <w:rPr>
          <w:rFonts w:ascii="Arial" w:hAnsi="Arial" w:cs="Arial"/>
          <w:sz w:val="22"/>
          <w:szCs w:val="22"/>
          <w:lang w:val="en"/>
        </w:rPr>
        <w:t>The examination by the Federal Environmental Agency should be carried out</w:t>
      </w:r>
      <w:r w:rsidR="00A26B01">
        <w:rPr>
          <w:rFonts w:ascii="Arial" w:hAnsi="Arial" w:cs="Arial"/>
          <w:sz w:val="22"/>
          <w:szCs w:val="22"/>
          <w:lang w:val="en"/>
        </w:rPr>
        <w:br/>
      </w:r>
      <w:r w:rsidR="007441D9" w:rsidRPr="00A26B01">
        <w:rPr>
          <w:rFonts w:ascii="Arial" w:hAnsi="Arial" w:cs="Arial"/>
          <w:sz w:val="22"/>
          <w:szCs w:val="22"/>
          <w:lang w:val="en-US"/>
        </w:rPr>
        <w:t xml:space="preserve">Halogenated flame retardants may not be added to the product. </w:t>
      </w:r>
    </w:p>
    <w:p w:rsidR="00743A64" w:rsidRPr="00A26B01" w:rsidRDefault="002A77F8" w:rsidP="00A26B01">
      <w:pPr>
        <w:spacing w:line="276" w:lineRule="auto"/>
        <w:ind w:left="426" w:hanging="426"/>
        <w:rPr>
          <w:rFonts w:ascii="Arial" w:hAnsi="Arial" w:cs="Arial"/>
          <w:sz w:val="22"/>
          <w:szCs w:val="22"/>
          <w:lang w:val="en-GB"/>
        </w:rPr>
      </w:pPr>
      <w:r w:rsidRPr="00A26B01">
        <w:rPr>
          <w:rFonts w:ascii="Arial" w:hAnsi="Arial" w:cs="Arial"/>
          <w:sz w:val="22"/>
          <w:szCs w:val="22"/>
          <w:lang w:val="en-US"/>
        </w:rPr>
        <w:fldChar w:fldCharType="begin">
          <w:ffData>
            <w:name w:val="Kontrollkästchen6"/>
            <w:enabled/>
            <w:calcOnExit w:val="0"/>
            <w:checkBox>
              <w:sizeAuto/>
              <w:default w:val="0"/>
            </w:checkBox>
          </w:ffData>
        </w:fldChar>
      </w:r>
      <w:bookmarkStart w:id="12" w:name="Kontrollkästchen6"/>
      <w:r w:rsidRPr="00A26B01">
        <w:rPr>
          <w:rFonts w:ascii="Arial" w:hAnsi="Arial" w:cs="Arial"/>
          <w:sz w:val="22"/>
          <w:szCs w:val="22"/>
          <w:lang w:val="en-US"/>
        </w:rPr>
        <w:instrText xml:space="preserve"> FORMCHECKBOX </w:instrText>
      </w:r>
      <w:r w:rsidR="00A26B01" w:rsidRPr="00A26B01">
        <w:rPr>
          <w:rFonts w:ascii="Arial" w:hAnsi="Arial" w:cs="Arial"/>
          <w:sz w:val="22"/>
          <w:szCs w:val="22"/>
          <w:lang w:val="en-US"/>
        </w:rPr>
      </w:r>
      <w:r w:rsidR="00A26B01" w:rsidRPr="00A26B01">
        <w:rPr>
          <w:rFonts w:ascii="Arial" w:hAnsi="Arial" w:cs="Arial"/>
          <w:sz w:val="22"/>
          <w:szCs w:val="22"/>
          <w:lang w:val="en-US"/>
        </w:rPr>
        <w:fldChar w:fldCharType="separate"/>
      </w:r>
      <w:r w:rsidRPr="00A26B01">
        <w:rPr>
          <w:rFonts w:ascii="Arial" w:hAnsi="Arial" w:cs="Arial"/>
          <w:sz w:val="22"/>
          <w:szCs w:val="22"/>
          <w:lang w:val="en-US"/>
        </w:rPr>
        <w:fldChar w:fldCharType="end"/>
      </w:r>
      <w:bookmarkEnd w:id="12"/>
      <w:r w:rsidR="00A26B01">
        <w:rPr>
          <w:rFonts w:ascii="Arial" w:hAnsi="Arial" w:cs="Arial"/>
          <w:sz w:val="22"/>
          <w:szCs w:val="22"/>
          <w:lang w:val="en-US"/>
        </w:rPr>
        <w:tab/>
      </w:r>
      <w:r w:rsidR="007441D9" w:rsidRPr="00A26B01">
        <w:rPr>
          <w:rFonts w:ascii="Arial" w:hAnsi="Arial" w:cs="Arial"/>
          <w:sz w:val="22"/>
          <w:szCs w:val="22"/>
          <w:lang w:val="en-US"/>
        </w:rPr>
        <w:t>Products finished with flame retardant substances must be correspondingly labelled.</w:t>
      </w:r>
      <w:r w:rsidR="00A26B01">
        <w:rPr>
          <w:rFonts w:ascii="Arial" w:hAnsi="Arial" w:cs="Arial"/>
          <w:sz w:val="22"/>
          <w:szCs w:val="22"/>
          <w:lang w:val="en-US"/>
        </w:rPr>
        <w:br/>
      </w:r>
      <w:r w:rsidR="00743A64" w:rsidRPr="00A26B01">
        <w:rPr>
          <w:rFonts w:ascii="Arial" w:hAnsi="Arial" w:cs="Arial"/>
          <w:sz w:val="22"/>
          <w:szCs w:val="22"/>
          <w:lang w:val="en-GB"/>
        </w:rPr>
        <w:t>We hereby declare compliance with the requirements.</w:t>
      </w:r>
    </w:p>
    <w:p w:rsidR="00743A64" w:rsidRPr="00A26B01" w:rsidRDefault="00743A64" w:rsidP="00743A64">
      <w:pPr>
        <w:ind w:left="3686" w:right="-284" w:hanging="3686"/>
        <w:rPr>
          <w:rFonts w:ascii="Arial" w:hAnsi="Arial" w:cs="Arial"/>
          <w:sz w:val="22"/>
          <w:szCs w:val="22"/>
          <w:lang w:val="en-GB"/>
        </w:rPr>
      </w:pPr>
    </w:p>
    <w:p w:rsidR="00743A64" w:rsidRPr="00A26B01" w:rsidRDefault="00743A64" w:rsidP="00743A64">
      <w:pPr>
        <w:ind w:left="3686" w:right="-284" w:hanging="3686"/>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743A64">
      <w:pPr>
        <w:tabs>
          <w:tab w:val="left" w:pos="567"/>
        </w:tabs>
        <w:rPr>
          <w:rFonts w:ascii="Arial" w:hAnsi="Arial" w:cs="Arial"/>
          <w:sz w:val="22"/>
          <w:szCs w:val="22"/>
          <w:lang w:val="en-GB"/>
        </w:rPr>
      </w:pPr>
    </w:p>
    <w:p w:rsidR="001B701C" w:rsidRPr="00A26B01" w:rsidRDefault="001B701C" w:rsidP="000C6ECC">
      <w:pPr>
        <w:rPr>
          <w:rFonts w:ascii="Arial" w:hAnsi="Arial" w:cs="Arial"/>
          <w:sz w:val="22"/>
          <w:szCs w:val="22"/>
          <w:u w:val="single"/>
          <w:lang w:val="en-US"/>
        </w:rPr>
      </w:pPr>
      <w:r w:rsidRPr="00A26B01">
        <w:rPr>
          <w:rFonts w:ascii="Arial" w:hAnsi="Arial" w:cs="Arial"/>
          <w:sz w:val="22"/>
          <w:szCs w:val="22"/>
          <w:u w:val="single"/>
          <w:lang w:val="en-US"/>
        </w:rPr>
        <w:t xml:space="preserve">3.6.2.4.3 Halogenated substances </w:t>
      </w:r>
    </w:p>
    <w:p w:rsidR="002A77F8" w:rsidRPr="00A26B01" w:rsidRDefault="001B701C" w:rsidP="000C6ECC">
      <w:pPr>
        <w:rPr>
          <w:rFonts w:ascii="Arial" w:hAnsi="Arial" w:cs="Arial"/>
          <w:sz w:val="22"/>
          <w:szCs w:val="22"/>
          <w:lang w:val="en-US"/>
        </w:rPr>
      </w:pPr>
      <w:r w:rsidRPr="00A26B01">
        <w:rPr>
          <w:rFonts w:ascii="Arial" w:hAnsi="Arial" w:cs="Arial"/>
          <w:sz w:val="22"/>
          <w:szCs w:val="22"/>
          <w:lang w:val="en-US"/>
        </w:rPr>
        <w:t xml:space="preserve">It is not permitted to use halogenated substances as such or in mixtures as anti-felt agents for finishing products. </w:t>
      </w:r>
    </w:p>
    <w:p w:rsidR="00743A64" w:rsidRPr="00A26B01" w:rsidRDefault="00743A64" w:rsidP="000C6ECC">
      <w:pPr>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0C6ECC">
      <w:pPr>
        <w:rPr>
          <w:rFonts w:ascii="Arial" w:hAnsi="Arial" w:cs="Arial"/>
          <w:sz w:val="22"/>
          <w:szCs w:val="22"/>
          <w:lang w:val="en-GB"/>
        </w:rPr>
      </w:pPr>
    </w:p>
    <w:p w:rsidR="00743A64" w:rsidRPr="00A26B01" w:rsidRDefault="00743A64" w:rsidP="000C6ECC">
      <w:pPr>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0C6ECC">
      <w:pPr>
        <w:rPr>
          <w:rFonts w:ascii="Arial" w:hAnsi="Arial" w:cs="Arial"/>
          <w:sz w:val="22"/>
          <w:szCs w:val="22"/>
          <w:lang w:val="en-GB"/>
        </w:rPr>
      </w:pPr>
    </w:p>
    <w:p w:rsidR="000C6ECC" w:rsidRPr="00A26B01" w:rsidRDefault="001B701C" w:rsidP="000C6ECC">
      <w:pPr>
        <w:rPr>
          <w:rFonts w:ascii="Arial" w:hAnsi="Arial" w:cs="Arial"/>
          <w:sz w:val="22"/>
          <w:szCs w:val="22"/>
          <w:lang w:val="en-US"/>
        </w:rPr>
      </w:pPr>
      <w:r w:rsidRPr="00A26B01">
        <w:rPr>
          <w:rFonts w:ascii="Arial" w:hAnsi="Arial" w:cs="Arial"/>
          <w:sz w:val="22"/>
          <w:szCs w:val="22"/>
          <w:u w:val="single"/>
          <w:lang w:val="en-US"/>
        </w:rPr>
        <w:t>3.6.2.4.4 Cerium compounds</w:t>
      </w:r>
    </w:p>
    <w:p w:rsidR="002A77F8" w:rsidRPr="00A26B01" w:rsidRDefault="001B701C" w:rsidP="000C6ECC">
      <w:pPr>
        <w:rPr>
          <w:rFonts w:ascii="Arial" w:hAnsi="Arial" w:cs="Arial"/>
          <w:sz w:val="22"/>
          <w:szCs w:val="22"/>
          <w:lang w:val="en-US"/>
        </w:rPr>
      </w:pPr>
      <w:r w:rsidRPr="00A26B01">
        <w:rPr>
          <w:rFonts w:ascii="Arial" w:hAnsi="Arial" w:cs="Arial"/>
          <w:sz w:val="22"/>
          <w:szCs w:val="22"/>
          <w:lang w:val="en-US"/>
        </w:rPr>
        <w:t>It is not permitted to use any cerium compounds for the weighting of yarn or fabrics.</w:t>
      </w:r>
    </w:p>
    <w:p w:rsidR="00743A64" w:rsidRPr="00A26B01" w:rsidRDefault="00743A64" w:rsidP="000C6ECC">
      <w:pPr>
        <w:rPr>
          <w:rFonts w:ascii="Arial" w:hAnsi="Arial" w:cs="Arial"/>
          <w:sz w:val="22"/>
          <w:szCs w:val="22"/>
          <w:lang w:val="en-GB"/>
        </w:rPr>
      </w:pPr>
      <w:r w:rsidRPr="00A26B01">
        <w:rPr>
          <w:rFonts w:ascii="Arial" w:hAnsi="Arial" w:cs="Arial"/>
          <w:sz w:val="22"/>
          <w:szCs w:val="22"/>
          <w:lang w:val="en-GB"/>
        </w:rPr>
        <w:t>We hereby declare compliance with the requirements.</w:t>
      </w:r>
    </w:p>
    <w:p w:rsidR="00743A64" w:rsidRPr="00A26B01" w:rsidRDefault="00743A64" w:rsidP="000C6ECC">
      <w:pPr>
        <w:rPr>
          <w:rFonts w:ascii="Arial" w:hAnsi="Arial" w:cs="Arial"/>
          <w:sz w:val="22"/>
          <w:szCs w:val="22"/>
          <w:lang w:val="en-GB"/>
        </w:rPr>
      </w:pPr>
    </w:p>
    <w:p w:rsidR="00743A64" w:rsidRPr="00A26B01" w:rsidRDefault="00743A64" w:rsidP="000C6ECC">
      <w:pPr>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0C6ECC" w:rsidRPr="00A26B01" w:rsidRDefault="000C6ECC" w:rsidP="000C6ECC">
      <w:pPr>
        <w:rPr>
          <w:rFonts w:ascii="Arial" w:hAnsi="Arial" w:cs="Arial"/>
          <w:sz w:val="22"/>
          <w:szCs w:val="22"/>
          <w:lang w:val="en-US"/>
        </w:rPr>
      </w:pPr>
      <w:bookmarkStart w:id="13" w:name="_Toc285204491"/>
    </w:p>
    <w:p w:rsidR="001B701C" w:rsidRPr="00A26B01" w:rsidRDefault="001B701C" w:rsidP="000C6ECC">
      <w:pPr>
        <w:rPr>
          <w:rFonts w:ascii="Arial" w:hAnsi="Arial" w:cs="Arial"/>
          <w:sz w:val="22"/>
          <w:szCs w:val="22"/>
          <w:u w:val="single"/>
          <w:lang w:val="en-US"/>
        </w:rPr>
      </w:pPr>
      <w:r w:rsidRPr="00A26B01">
        <w:rPr>
          <w:rFonts w:ascii="Arial" w:hAnsi="Arial" w:cs="Arial"/>
          <w:sz w:val="22"/>
          <w:szCs w:val="22"/>
          <w:u w:val="single"/>
          <w:lang w:val="en-US"/>
        </w:rPr>
        <w:t xml:space="preserve">3.6.2.4.5 Perfluorinated and polyfluorinated chemicals (PFCs) </w:t>
      </w:r>
    </w:p>
    <w:p w:rsidR="002A77F8" w:rsidRPr="00A26B01" w:rsidRDefault="001B701C" w:rsidP="000C6ECC">
      <w:pPr>
        <w:rPr>
          <w:rFonts w:ascii="Arial" w:hAnsi="Arial" w:cs="Arial"/>
          <w:sz w:val="22"/>
          <w:szCs w:val="22"/>
          <w:lang w:val="en-US"/>
        </w:rPr>
      </w:pPr>
      <w:r w:rsidRPr="00A26B01">
        <w:rPr>
          <w:rFonts w:ascii="Arial" w:hAnsi="Arial" w:cs="Arial"/>
          <w:sz w:val="22"/>
          <w:szCs w:val="22"/>
          <w:lang w:val="en-US"/>
        </w:rPr>
        <w:t xml:space="preserve">The use of perfluorinated and polyfluorinated chemicals (PFCs) is not permitted. </w:t>
      </w:r>
    </w:p>
    <w:p w:rsidR="001B701C" w:rsidRPr="00A26B01" w:rsidRDefault="001B701C" w:rsidP="000C6ECC">
      <w:pPr>
        <w:rPr>
          <w:rFonts w:ascii="Arial" w:hAnsi="Arial" w:cs="Arial"/>
          <w:sz w:val="22"/>
          <w:szCs w:val="22"/>
          <w:lang w:val="en-GB"/>
        </w:rPr>
      </w:pPr>
      <w:r w:rsidRPr="00A26B01">
        <w:rPr>
          <w:rFonts w:ascii="Arial" w:hAnsi="Arial" w:cs="Arial"/>
          <w:sz w:val="22"/>
          <w:szCs w:val="22"/>
          <w:lang w:val="en-GB"/>
        </w:rPr>
        <w:t>We hereby declare compliance with the requirements.</w:t>
      </w:r>
    </w:p>
    <w:p w:rsidR="001B701C" w:rsidRPr="00A26B01" w:rsidRDefault="001B701C" w:rsidP="000C6ECC">
      <w:pPr>
        <w:rPr>
          <w:rFonts w:ascii="Arial" w:hAnsi="Arial" w:cs="Arial"/>
          <w:sz w:val="22"/>
          <w:szCs w:val="22"/>
          <w:lang w:val="en-GB"/>
        </w:rPr>
      </w:pPr>
    </w:p>
    <w:p w:rsidR="001B701C" w:rsidRPr="00A26B01" w:rsidRDefault="001B701C" w:rsidP="000C6ECC">
      <w:pPr>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t>Signature:</w:t>
      </w:r>
      <w:r w:rsidRPr="00A26B01">
        <w:rPr>
          <w:rFonts w:ascii="Arial" w:hAnsi="Arial" w:cs="Arial"/>
          <w:sz w:val="22"/>
          <w:szCs w:val="22"/>
          <w:lang w:val="en-GB"/>
        </w:rPr>
        <w:tab/>
      </w:r>
    </w:p>
    <w:p w:rsidR="00743A64" w:rsidRPr="00A26B01" w:rsidRDefault="00743A64" w:rsidP="000C6ECC">
      <w:pPr>
        <w:rPr>
          <w:rFonts w:ascii="Arial" w:hAnsi="Arial" w:cs="Arial"/>
          <w:b/>
          <w:i/>
          <w:sz w:val="22"/>
          <w:szCs w:val="22"/>
          <w:lang w:val="en-GB"/>
        </w:rPr>
      </w:pPr>
      <w:r w:rsidRPr="00A26B01">
        <w:rPr>
          <w:rFonts w:ascii="Arial" w:hAnsi="Arial" w:cs="Arial"/>
          <w:sz w:val="22"/>
          <w:szCs w:val="22"/>
          <w:lang w:val="en-GB"/>
        </w:rPr>
        <w:br w:type="page"/>
      </w:r>
      <w:r w:rsidRPr="00A26B01">
        <w:rPr>
          <w:rFonts w:ascii="Arial" w:hAnsi="Arial" w:cs="Arial"/>
          <w:b/>
          <w:i/>
          <w:sz w:val="22"/>
          <w:szCs w:val="22"/>
          <w:lang w:val="en-GB"/>
        </w:rPr>
        <w:lastRenderedPageBreak/>
        <w:t xml:space="preserve">During </w:t>
      </w:r>
      <w:bookmarkEnd w:id="13"/>
      <w:r w:rsidR="001B701C" w:rsidRPr="00A26B01">
        <w:rPr>
          <w:rFonts w:ascii="Arial" w:hAnsi="Arial" w:cs="Arial"/>
          <w:b/>
          <w:i/>
          <w:sz w:val="22"/>
          <w:szCs w:val="22"/>
          <w:lang w:val="en-US"/>
        </w:rPr>
        <w:t>impregnating, printing or coating</w:t>
      </w:r>
    </w:p>
    <w:p w:rsidR="00743A64" w:rsidRPr="00A26B01" w:rsidRDefault="00743A64" w:rsidP="000C6ECC">
      <w:pPr>
        <w:rPr>
          <w:rFonts w:ascii="Arial" w:hAnsi="Arial" w:cs="Arial"/>
          <w:sz w:val="22"/>
          <w:szCs w:val="22"/>
          <w:lang w:val="en-GB"/>
        </w:rPr>
      </w:pPr>
    </w:p>
    <w:p w:rsidR="001B701C" w:rsidRPr="00A26B01" w:rsidRDefault="001B701C" w:rsidP="000C6ECC">
      <w:pPr>
        <w:rPr>
          <w:rFonts w:ascii="Arial" w:hAnsi="Arial" w:cs="Arial"/>
          <w:sz w:val="22"/>
          <w:szCs w:val="22"/>
          <w:u w:val="single"/>
          <w:lang w:val="en-US"/>
        </w:rPr>
      </w:pPr>
      <w:r w:rsidRPr="00A26B01">
        <w:rPr>
          <w:rFonts w:ascii="Arial" w:hAnsi="Arial" w:cs="Arial"/>
          <w:sz w:val="22"/>
          <w:szCs w:val="22"/>
          <w:u w:val="single"/>
          <w:lang w:val="en-US"/>
        </w:rPr>
        <w:t xml:space="preserve">3.6.2.5 Volatile organic compounds (VOC) </w:t>
      </w:r>
    </w:p>
    <w:p w:rsidR="001B701C" w:rsidRPr="00A26B01" w:rsidRDefault="001B701C" w:rsidP="000C6ECC">
      <w:pPr>
        <w:rPr>
          <w:rFonts w:ascii="Arial" w:hAnsi="Arial" w:cs="Arial"/>
          <w:sz w:val="22"/>
          <w:szCs w:val="22"/>
          <w:lang w:val="en-US"/>
        </w:rPr>
      </w:pPr>
      <w:r w:rsidRPr="00A26B01">
        <w:rPr>
          <w:rFonts w:ascii="Arial" w:hAnsi="Arial" w:cs="Arial"/>
          <w:sz w:val="22"/>
          <w:szCs w:val="22"/>
          <w:lang w:val="en-US"/>
        </w:rPr>
        <w:t>The ready-to-use formulas for the impregnation liquors, printing pastes or coating compounds must not contain more than 5% volatile organic compounds (VOCs).</w:t>
      </w:r>
    </w:p>
    <w:p w:rsidR="001B701C" w:rsidRPr="00A26B01" w:rsidRDefault="001B701C" w:rsidP="000C6ECC">
      <w:pPr>
        <w:rPr>
          <w:rFonts w:ascii="Arial" w:hAnsi="Arial" w:cs="Arial"/>
          <w:sz w:val="22"/>
          <w:szCs w:val="22"/>
          <w:lang w:val="en-US"/>
        </w:rPr>
      </w:pPr>
      <w:r w:rsidRPr="00A26B01">
        <w:rPr>
          <w:rFonts w:ascii="Arial" w:hAnsi="Arial" w:cs="Arial"/>
          <w:sz w:val="22"/>
          <w:szCs w:val="22"/>
          <w:lang w:val="en"/>
        </w:rPr>
        <w:t>Please tick the appropriate box</w:t>
      </w:r>
      <w:r w:rsidRPr="00A26B01">
        <w:rPr>
          <w:rFonts w:ascii="Arial" w:hAnsi="Arial" w:cs="Arial"/>
          <w:sz w:val="22"/>
          <w:szCs w:val="22"/>
          <w:lang w:val="en-US"/>
        </w:rPr>
        <w:t>.</w:t>
      </w:r>
    </w:p>
    <w:p w:rsidR="001B701C" w:rsidRDefault="001B701C" w:rsidP="000C6ECC">
      <w:pPr>
        <w:rPr>
          <w:rFonts w:ascii="Arial" w:hAnsi="Arial" w:cs="Arial"/>
          <w:iCs/>
          <w:sz w:val="22"/>
          <w:szCs w:val="22"/>
          <w:lang w:val="en-US"/>
        </w:rPr>
      </w:pPr>
      <w:r w:rsidRPr="00A26B01">
        <w:rPr>
          <w:rFonts w:ascii="Arial" w:hAnsi="Arial" w:cs="Arial"/>
          <w:iCs/>
          <w:sz w:val="22"/>
          <w:szCs w:val="22"/>
          <w:lang w:val="en-US"/>
        </w:rPr>
        <w:t>The applicant shall declare compliance with the requirements according to Paragraph 3.6.2 in Annex 1 and submit confirmation from the chemical supplier or textile finisher verifying compliance with these requirements.</w:t>
      </w:r>
    </w:p>
    <w:p w:rsidR="00A26B01" w:rsidRPr="00A26B01" w:rsidRDefault="00A26B01" w:rsidP="000C6ECC">
      <w:pPr>
        <w:rPr>
          <w:rFonts w:ascii="Arial" w:hAnsi="Arial" w:cs="Arial"/>
          <w:iCs/>
          <w:sz w:val="22"/>
          <w:szCs w:val="22"/>
          <w:lang w:val="en-US"/>
        </w:rPr>
      </w:pPr>
    </w:p>
    <w:p w:rsidR="001B701C" w:rsidRDefault="001B701C" w:rsidP="00A26B01">
      <w:pPr>
        <w:spacing w:line="276" w:lineRule="auto"/>
        <w:ind w:left="426" w:hanging="426"/>
        <w:rPr>
          <w:rFonts w:ascii="Arial" w:hAnsi="Arial" w:cs="Arial"/>
          <w:iCs/>
          <w:sz w:val="22"/>
          <w:szCs w:val="22"/>
          <w:lang w:val="en-US"/>
        </w:rPr>
      </w:pPr>
      <w:r w:rsidRPr="00A26B01">
        <w:rPr>
          <w:rFonts w:ascii="Arial" w:hAnsi="Arial" w:cs="Arial"/>
          <w:iCs/>
          <w:sz w:val="22"/>
          <w:szCs w:val="22"/>
          <w:lang w:val="en-US"/>
        </w:rPr>
        <w:fldChar w:fldCharType="begin">
          <w:ffData>
            <w:name w:val="Kontrollkästchen3"/>
            <w:enabled/>
            <w:calcOnExit w:val="0"/>
            <w:checkBox>
              <w:sizeAuto/>
              <w:default w:val="0"/>
            </w:checkBox>
          </w:ffData>
        </w:fldChar>
      </w:r>
      <w:r w:rsidRPr="00A26B01">
        <w:rPr>
          <w:rFonts w:ascii="Arial" w:hAnsi="Arial" w:cs="Arial"/>
          <w:iCs/>
          <w:sz w:val="22"/>
          <w:szCs w:val="22"/>
          <w:lang w:val="en-US"/>
        </w:rPr>
        <w:instrText xml:space="preserve"> FORMCHECKBOX </w:instrText>
      </w:r>
      <w:r w:rsidR="00A26B01" w:rsidRPr="00A26B01">
        <w:rPr>
          <w:rFonts w:ascii="Arial" w:hAnsi="Arial" w:cs="Arial"/>
          <w:iCs/>
          <w:sz w:val="22"/>
          <w:szCs w:val="22"/>
          <w:lang w:val="en-US"/>
        </w:rPr>
      </w:r>
      <w:r w:rsidR="00A26B01" w:rsidRPr="00A26B01">
        <w:rPr>
          <w:rFonts w:ascii="Arial" w:hAnsi="Arial" w:cs="Arial"/>
          <w:iCs/>
          <w:sz w:val="22"/>
          <w:szCs w:val="22"/>
          <w:lang w:val="en-US"/>
        </w:rPr>
        <w:fldChar w:fldCharType="separate"/>
      </w:r>
      <w:r w:rsidRPr="00A26B01">
        <w:rPr>
          <w:rFonts w:ascii="Arial" w:hAnsi="Arial" w:cs="Arial"/>
          <w:iCs/>
          <w:sz w:val="22"/>
          <w:szCs w:val="22"/>
          <w:lang w:val="en-US"/>
        </w:rPr>
        <w:fldChar w:fldCharType="end"/>
      </w:r>
      <w:r w:rsidR="00A26B01">
        <w:rPr>
          <w:rFonts w:ascii="Arial" w:hAnsi="Arial" w:cs="Arial"/>
          <w:iCs/>
          <w:sz w:val="22"/>
          <w:szCs w:val="22"/>
          <w:lang w:val="en-US"/>
        </w:rPr>
        <w:tab/>
      </w:r>
      <w:r w:rsidRPr="00A26B01">
        <w:rPr>
          <w:rFonts w:ascii="Arial" w:hAnsi="Arial" w:cs="Arial"/>
          <w:iCs/>
          <w:sz w:val="22"/>
          <w:szCs w:val="22"/>
          <w:lang w:val="en-US"/>
        </w:rPr>
        <w:t>No auxiliaries to impregnate, print or coat the products are used.</w:t>
      </w:r>
    </w:p>
    <w:p w:rsidR="001B701C" w:rsidRDefault="001B701C" w:rsidP="00A26B01">
      <w:pPr>
        <w:spacing w:line="276" w:lineRule="auto"/>
        <w:ind w:left="426" w:hanging="426"/>
        <w:rPr>
          <w:rFonts w:ascii="Arial" w:hAnsi="Arial" w:cs="Arial"/>
          <w:iCs/>
          <w:sz w:val="22"/>
          <w:szCs w:val="22"/>
          <w:lang w:val="en-US"/>
        </w:rPr>
      </w:pPr>
      <w:r w:rsidRPr="00A26B01">
        <w:rPr>
          <w:rFonts w:ascii="Arial" w:hAnsi="Arial" w:cs="Arial"/>
          <w:iCs/>
          <w:sz w:val="22"/>
          <w:szCs w:val="22"/>
          <w:lang w:val="en-US"/>
        </w:rPr>
        <w:fldChar w:fldCharType="begin">
          <w:ffData>
            <w:name w:val="Kontrollkästchen3"/>
            <w:enabled/>
            <w:calcOnExit w:val="0"/>
            <w:checkBox>
              <w:sizeAuto/>
              <w:default w:val="0"/>
            </w:checkBox>
          </w:ffData>
        </w:fldChar>
      </w:r>
      <w:bookmarkStart w:id="14" w:name="Kontrollkästchen3"/>
      <w:r w:rsidRPr="00A26B01">
        <w:rPr>
          <w:rFonts w:ascii="Arial" w:hAnsi="Arial" w:cs="Arial"/>
          <w:iCs/>
          <w:sz w:val="22"/>
          <w:szCs w:val="22"/>
          <w:lang w:val="en-US"/>
        </w:rPr>
        <w:instrText xml:space="preserve"> FORMCHECKBOX </w:instrText>
      </w:r>
      <w:r w:rsidR="00A26B01" w:rsidRPr="00A26B01">
        <w:rPr>
          <w:rFonts w:ascii="Arial" w:hAnsi="Arial" w:cs="Arial"/>
          <w:iCs/>
          <w:sz w:val="22"/>
          <w:szCs w:val="22"/>
          <w:lang w:val="en-US"/>
        </w:rPr>
      </w:r>
      <w:r w:rsidR="00A26B01" w:rsidRPr="00A26B01">
        <w:rPr>
          <w:rFonts w:ascii="Arial" w:hAnsi="Arial" w:cs="Arial"/>
          <w:iCs/>
          <w:sz w:val="22"/>
          <w:szCs w:val="22"/>
          <w:lang w:val="en-US"/>
        </w:rPr>
        <w:fldChar w:fldCharType="separate"/>
      </w:r>
      <w:r w:rsidRPr="00A26B01">
        <w:rPr>
          <w:rFonts w:ascii="Arial" w:hAnsi="Arial" w:cs="Arial"/>
          <w:iCs/>
          <w:sz w:val="22"/>
          <w:szCs w:val="22"/>
          <w:lang w:val="en-US"/>
        </w:rPr>
        <w:fldChar w:fldCharType="end"/>
      </w:r>
      <w:bookmarkEnd w:id="14"/>
      <w:r w:rsidR="00A26B01">
        <w:rPr>
          <w:rFonts w:ascii="Arial" w:hAnsi="Arial" w:cs="Arial"/>
          <w:iCs/>
          <w:sz w:val="22"/>
          <w:szCs w:val="22"/>
          <w:lang w:val="en-US"/>
        </w:rPr>
        <w:tab/>
      </w:r>
      <w:r w:rsidRPr="00A26B01">
        <w:rPr>
          <w:rFonts w:ascii="Arial" w:hAnsi="Arial" w:cs="Arial"/>
          <w:iCs/>
          <w:sz w:val="22"/>
          <w:szCs w:val="22"/>
          <w:lang w:val="en-US"/>
        </w:rPr>
        <w:t>Auxiliaries to impregnate, print or coat the products</w:t>
      </w:r>
      <w:r w:rsidR="000C6ECC" w:rsidRPr="00A26B01">
        <w:rPr>
          <w:rFonts w:ascii="Arial" w:hAnsi="Arial" w:cs="Arial"/>
          <w:iCs/>
          <w:sz w:val="22"/>
          <w:szCs w:val="22"/>
          <w:lang w:val="en-US"/>
        </w:rPr>
        <w:t xml:space="preserve"> are used. A test report/suitable documentation23 from his/her textile finisher verifying compliance with this requirement are submitted.</w:t>
      </w:r>
    </w:p>
    <w:p w:rsidR="000C6ECC" w:rsidRDefault="000C6ECC" w:rsidP="00A26B01">
      <w:pPr>
        <w:spacing w:line="276" w:lineRule="auto"/>
        <w:ind w:left="426" w:hanging="426"/>
        <w:rPr>
          <w:rFonts w:ascii="Arial" w:hAnsi="Arial" w:cs="Arial"/>
          <w:iCs/>
          <w:sz w:val="22"/>
          <w:szCs w:val="22"/>
          <w:lang w:val="en-US"/>
        </w:rPr>
      </w:pPr>
      <w:r w:rsidRPr="00A26B01">
        <w:rPr>
          <w:rFonts w:ascii="Arial" w:hAnsi="Arial" w:cs="Arial"/>
          <w:iCs/>
          <w:sz w:val="22"/>
          <w:szCs w:val="22"/>
          <w:lang w:val="en-US"/>
        </w:rPr>
        <w:fldChar w:fldCharType="begin">
          <w:ffData>
            <w:name w:val="Kontrollkästchen4"/>
            <w:enabled/>
            <w:calcOnExit w:val="0"/>
            <w:checkBox>
              <w:sizeAuto/>
              <w:default w:val="0"/>
            </w:checkBox>
          </w:ffData>
        </w:fldChar>
      </w:r>
      <w:bookmarkStart w:id="15" w:name="Kontrollkästchen4"/>
      <w:r w:rsidRPr="00A26B01">
        <w:rPr>
          <w:rFonts w:ascii="Arial" w:hAnsi="Arial" w:cs="Arial"/>
          <w:iCs/>
          <w:sz w:val="22"/>
          <w:szCs w:val="22"/>
          <w:lang w:val="en-US"/>
        </w:rPr>
        <w:instrText xml:space="preserve"> FORMCHECKBOX </w:instrText>
      </w:r>
      <w:r w:rsidR="00A26B01" w:rsidRPr="00A26B01">
        <w:rPr>
          <w:rFonts w:ascii="Arial" w:hAnsi="Arial" w:cs="Arial"/>
          <w:iCs/>
          <w:sz w:val="22"/>
          <w:szCs w:val="22"/>
          <w:lang w:val="en-US"/>
        </w:rPr>
      </w:r>
      <w:r w:rsidR="00A26B01" w:rsidRPr="00A26B01">
        <w:rPr>
          <w:rFonts w:ascii="Arial" w:hAnsi="Arial" w:cs="Arial"/>
          <w:iCs/>
          <w:sz w:val="22"/>
          <w:szCs w:val="22"/>
          <w:lang w:val="en-US"/>
        </w:rPr>
        <w:fldChar w:fldCharType="separate"/>
      </w:r>
      <w:r w:rsidRPr="00A26B01">
        <w:rPr>
          <w:rFonts w:ascii="Arial" w:hAnsi="Arial" w:cs="Arial"/>
          <w:iCs/>
          <w:sz w:val="22"/>
          <w:szCs w:val="22"/>
          <w:lang w:val="en-US"/>
        </w:rPr>
        <w:fldChar w:fldCharType="end"/>
      </w:r>
      <w:bookmarkEnd w:id="15"/>
      <w:r w:rsidR="00A26B01">
        <w:rPr>
          <w:rFonts w:ascii="Arial" w:hAnsi="Arial" w:cs="Arial"/>
          <w:iCs/>
          <w:sz w:val="22"/>
          <w:szCs w:val="22"/>
          <w:lang w:val="en-US"/>
        </w:rPr>
        <w:tab/>
      </w:r>
      <w:r w:rsidRPr="00A26B01">
        <w:rPr>
          <w:rFonts w:ascii="Arial" w:hAnsi="Arial" w:cs="Arial"/>
          <w:iCs/>
          <w:sz w:val="22"/>
          <w:szCs w:val="22"/>
          <w:lang w:val="en-US"/>
        </w:rPr>
        <w:t xml:space="preserve">If flame retardant materials have been added, the applicant shall name and identify them using their CAS Registry No. to RAL </w:t>
      </w:r>
      <w:proofErr w:type="spellStart"/>
      <w:r w:rsidRPr="00A26B01">
        <w:rPr>
          <w:rFonts w:ascii="Arial" w:hAnsi="Arial" w:cs="Arial"/>
          <w:iCs/>
          <w:sz w:val="22"/>
          <w:szCs w:val="22"/>
          <w:lang w:val="en-US"/>
        </w:rPr>
        <w:t>gGmbH</w:t>
      </w:r>
      <w:proofErr w:type="spellEnd"/>
      <w:r w:rsidRPr="00A26B01">
        <w:rPr>
          <w:rFonts w:ascii="Arial" w:hAnsi="Arial" w:cs="Arial"/>
          <w:iCs/>
          <w:sz w:val="22"/>
          <w:szCs w:val="22"/>
          <w:lang w:val="en-US"/>
        </w:rPr>
        <w:t>.</w:t>
      </w:r>
    </w:p>
    <w:p w:rsidR="002A77F8" w:rsidRPr="00A26B01" w:rsidRDefault="000C6ECC" w:rsidP="00A26B01">
      <w:pPr>
        <w:spacing w:line="276" w:lineRule="auto"/>
        <w:ind w:left="426" w:hanging="426"/>
        <w:rPr>
          <w:rFonts w:ascii="Arial" w:hAnsi="Arial" w:cs="Arial"/>
          <w:sz w:val="22"/>
          <w:szCs w:val="22"/>
          <w:lang w:val="en-GB"/>
        </w:rPr>
      </w:pPr>
      <w:r w:rsidRPr="00A26B01">
        <w:rPr>
          <w:rFonts w:ascii="Arial" w:hAnsi="Arial" w:cs="Arial"/>
          <w:iCs/>
          <w:sz w:val="22"/>
          <w:szCs w:val="22"/>
          <w:lang w:val="en-US"/>
        </w:rPr>
        <w:fldChar w:fldCharType="begin">
          <w:ffData>
            <w:name w:val="Kontrollkästchen5"/>
            <w:enabled/>
            <w:calcOnExit w:val="0"/>
            <w:checkBox>
              <w:sizeAuto/>
              <w:default w:val="0"/>
            </w:checkBox>
          </w:ffData>
        </w:fldChar>
      </w:r>
      <w:bookmarkStart w:id="16" w:name="Kontrollkästchen5"/>
      <w:r w:rsidRPr="00A26B01">
        <w:rPr>
          <w:rFonts w:ascii="Arial" w:hAnsi="Arial" w:cs="Arial"/>
          <w:iCs/>
          <w:sz w:val="22"/>
          <w:szCs w:val="22"/>
          <w:lang w:val="en-US"/>
        </w:rPr>
        <w:instrText xml:space="preserve"> FORMCHECKBOX </w:instrText>
      </w:r>
      <w:r w:rsidR="00A26B01" w:rsidRPr="00A26B01">
        <w:rPr>
          <w:rFonts w:ascii="Arial" w:hAnsi="Arial" w:cs="Arial"/>
          <w:iCs/>
          <w:sz w:val="22"/>
          <w:szCs w:val="22"/>
          <w:lang w:val="en-US"/>
        </w:rPr>
      </w:r>
      <w:r w:rsidR="00A26B01" w:rsidRPr="00A26B01">
        <w:rPr>
          <w:rFonts w:ascii="Arial" w:hAnsi="Arial" w:cs="Arial"/>
          <w:iCs/>
          <w:sz w:val="22"/>
          <w:szCs w:val="22"/>
          <w:lang w:val="en-US"/>
        </w:rPr>
        <w:fldChar w:fldCharType="separate"/>
      </w:r>
      <w:r w:rsidRPr="00A26B01">
        <w:rPr>
          <w:rFonts w:ascii="Arial" w:hAnsi="Arial" w:cs="Arial"/>
          <w:iCs/>
          <w:sz w:val="22"/>
          <w:szCs w:val="22"/>
          <w:lang w:val="en-US"/>
        </w:rPr>
        <w:fldChar w:fldCharType="end"/>
      </w:r>
      <w:bookmarkEnd w:id="16"/>
      <w:r w:rsidR="00A26B01">
        <w:rPr>
          <w:rFonts w:ascii="Arial" w:hAnsi="Arial" w:cs="Arial"/>
          <w:iCs/>
          <w:sz w:val="22"/>
          <w:szCs w:val="22"/>
          <w:lang w:val="en-US"/>
        </w:rPr>
        <w:tab/>
      </w:r>
      <w:r w:rsidRPr="00A26B01">
        <w:rPr>
          <w:rFonts w:ascii="Arial" w:hAnsi="Arial" w:cs="Arial"/>
          <w:iCs/>
          <w:sz w:val="22"/>
          <w:szCs w:val="22"/>
          <w:lang w:val="en-US"/>
        </w:rPr>
        <w:t>Nanomaterials have been adde</w:t>
      </w:r>
      <w:r w:rsidR="002A77F8" w:rsidRPr="00A26B01">
        <w:rPr>
          <w:rFonts w:ascii="Arial" w:hAnsi="Arial" w:cs="Arial"/>
          <w:iCs/>
          <w:sz w:val="22"/>
          <w:szCs w:val="22"/>
          <w:lang w:val="en-US"/>
        </w:rPr>
        <w:t>d</w:t>
      </w:r>
      <w:r w:rsidRPr="00A26B01">
        <w:rPr>
          <w:rFonts w:ascii="Arial" w:hAnsi="Arial" w:cs="Arial"/>
          <w:iCs/>
          <w:sz w:val="22"/>
          <w:szCs w:val="22"/>
          <w:lang w:val="en-US"/>
        </w:rPr>
        <w:t>.</w:t>
      </w:r>
      <w:r w:rsidR="00A26B01">
        <w:rPr>
          <w:rFonts w:ascii="Arial" w:hAnsi="Arial" w:cs="Arial"/>
          <w:iCs/>
          <w:sz w:val="22"/>
          <w:szCs w:val="22"/>
          <w:lang w:val="en-US"/>
        </w:rPr>
        <w:br/>
      </w:r>
      <w:r w:rsidRPr="00A26B01">
        <w:rPr>
          <w:rFonts w:ascii="Arial" w:hAnsi="Arial" w:cs="Arial"/>
          <w:iCs/>
          <w:sz w:val="22"/>
          <w:szCs w:val="22"/>
          <w:lang w:val="en-US"/>
        </w:rPr>
        <w:t>The applicant shall specify what nanomaterials have been added and what form of the substance was used for the tests and the classification.</w:t>
      </w:r>
      <w:r w:rsidR="00A26B01">
        <w:rPr>
          <w:rFonts w:ascii="Arial" w:hAnsi="Arial" w:cs="Arial"/>
          <w:iCs/>
          <w:sz w:val="22"/>
          <w:szCs w:val="22"/>
          <w:lang w:val="en-US"/>
        </w:rPr>
        <w:br/>
      </w:r>
      <w:r w:rsidR="002A77F8" w:rsidRPr="00A26B01">
        <w:rPr>
          <w:rFonts w:ascii="Arial" w:hAnsi="Arial" w:cs="Arial"/>
          <w:sz w:val="22"/>
          <w:szCs w:val="22"/>
          <w:lang w:val="en-GB"/>
        </w:rPr>
        <w:t>We hereby declare compliance with the requirements.</w:t>
      </w:r>
    </w:p>
    <w:p w:rsidR="00743A64" w:rsidRPr="00A26B01" w:rsidRDefault="00743A64" w:rsidP="000C6ECC">
      <w:pPr>
        <w:rPr>
          <w:rFonts w:ascii="Arial" w:hAnsi="Arial" w:cs="Arial"/>
          <w:sz w:val="22"/>
          <w:szCs w:val="22"/>
          <w:lang w:val="en-GB"/>
        </w:rPr>
      </w:pPr>
    </w:p>
    <w:p w:rsidR="00743A64" w:rsidRPr="00A26B01" w:rsidRDefault="00743A64" w:rsidP="000C6ECC">
      <w:pPr>
        <w:rPr>
          <w:rFonts w:ascii="Arial" w:hAnsi="Arial" w:cs="Arial"/>
          <w:sz w:val="22"/>
          <w:szCs w:val="22"/>
          <w:lang w:val="en-GB"/>
        </w:rPr>
      </w:pPr>
      <w:r w:rsidRPr="00A26B01">
        <w:rPr>
          <w:rFonts w:ascii="Arial" w:hAnsi="Arial" w:cs="Arial"/>
          <w:sz w:val="22"/>
          <w:szCs w:val="22"/>
          <w:lang w:val="en-GB"/>
        </w:rPr>
        <w:t>Date:</w:t>
      </w:r>
      <w:r w:rsidRPr="00A26B01">
        <w:rPr>
          <w:rFonts w:ascii="Arial" w:hAnsi="Arial" w:cs="Arial"/>
          <w:sz w:val="22"/>
          <w:szCs w:val="22"/>
          <w:lang w:val="en-GB"/>
        </w:rPr>
        <w:tab/>
      </w:r>
      <w:r w:rsidRPr="00A26B01">
        <w:rPr>
          <w:rFonts w:ascii="Arial" w:hAnsi="Arial" w:cs="Arial"/>
          <w:sz w:val="22"/>
          <w:szCs w:val="22"/>
          <w:lang w:val="en-GB"/>
        </w:rPr>
        <w:tab/>
      </w:r>
      <w:r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002A77F8" w:rsidRPr="00A26B01">
        <w:rPr>
          <w:rFonts w:ascii="Arial" w:hAnsi="Arial" w:cs="Arial"/>
          <w:sz w:val="22"/>
          <w:szCs w:val="22"/>
          <w:lang w:val="en-GB"/>
        </w:rPr>
        <w:tab/>
      </w:r>
      <w:r w:rsidRPr="00A26B01">
        <w:rPr>
          <w:rFonts w:ascii="Arial" w:hAnsi="Arial" w:cs="Arial"/>
          <w:sz w:val="22"/>
          <w:szCs w:val="22"/>
          <w:lang w:val="en-GB"/>
        </w:rPr>
        <w:t>Signature:</w:t>
      </w:r>
      <w:r w:rsidRPr="00A26B01">
        <w:rPr>
          <w:rFonts w:ascii="Arial" w:hAnsi="Arial" w:cs="Arial"/>
          <w:sz w:val="22"/>
          <w:szCs w:val="22"/>
          <w:lang w:val="en-GB"/>
        </w:rPr>
        <w:tab/>
      </w:r>
    </w:p>
    <w:sectPr w:rsidR="00743A64" w:rsidRPr="00A26B01" w:rsidSect="00A26B01">
      <w:headerReference w:type="even" r:id="rId7"/>
      <w:headerReference w:type="default" r:id="rId8"/>
      <w:footerReference w:type="even" r:id="rId9"/>
      <w:footerReference w:type="default" r:id="rId10"/>
      <w:headerReference w:type="first" r:id="rId11"/>
      <w:footerReference w:type="first" r:id="rId12"/>
      <w:pgSz w:w="11907" w:h="16840" w:code="9"/>
      <w:pgMar w:top="2127" w:right="1134" w:bottom="567" w:left="1701" w:header="68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5D6" w:rsidRDefault="005475D6">
      <w:r>
        <w:separator/>
      </w:r>
    </w:p>
  </w:endnote>
  <w:endnote w:type="continuationSeparator" w:id="0">
    <w:p w:rsidR="005475D6" w:rsidRDefault="00547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B01" w:rsidRDefault="00A26B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A64" w:rsidRPr="00E0302A" w:rsidRDefault="00A26B01" w:rsidP="00A26B01">
    <w:pPr>
      <w:pStyle w:val="Fuzeile"/>
      <w:tabs>
        <w:tab w:val="clear" w:pos="4536"/>
        <w:tab w:val="center" w:pos="4253"/>
        <w:tab w:val="left" w:pos="6096"/>
      </w:tabs>
      <w:rPr>
        <w:szCs w:val="22"/>
        <w:lang w:val="en-GB"/>
      </w:rPr>
    </w:pPr>
    <w:r>
      <w:rPr>
        <w:rFonts w:ascii="Arial" w:hAnsi="Arial"/>
        <w:sz w:val="22"/>
        <w:lang w:val="en-GB"/>
      </w:rPr>
      <w:t xml:space="preserve">13.09.2019 </w:t>
    </w:r>
    <w:r w:rsidR="00743A64" w:rsidRPr="00E0302A">
      <w:rPr>
        <w:rFonts w:ascii="Arial" w:hAnsi="Arial"/>
        <w:sz w:val="22"/>
        <w:lang w:val="en-GB"/>
      </w:rPr>
      <w:t>Annex 13</w:t>
    </w:r>
    <w:r w:rsidR="00743A64" w:rsidRPr="00E0302A">
      <w:rPr>
        <w:rFonts w:ascii="Arial" w:hAnsi="Arial"/>
        <w:sz w:val="22"/>
        <w:lang w:val="en-GB"/>
      </w:rPr>
      <w:tab/>
    </w:r>
    <w:r w:rsidR="00743A64" w:rsidRPr="00E0302A">
      <w:rPr>
        <w:rStyle w:val="Seitenzahl"/>
        <w:rFonts w:ascii="Arial" w:hAnsi="Arial"/>
        <w:sz w:val="22"/>
        <w:lang w:val="en-GB"/>
      </w:rPr>
      <w:fldChar w:fldCharType="begin"/>
    </w:r>
    <w:r w:rsidR="00743A64" w:rsidRPr="00E0302A">
      <w:rPr>
        <w:rStyle w:val="Seitenzahl"/>
        <w:rFonts w:ascii="Arial" w:hAnsi="Arial"/>
        <w:sz w:val="22"/>
        <w:lang w:val="en-GB"/>
      </w:rPr>
      <w:instrText xml:space="preserve"> </w:instrText>
    </w:r>
    <w:r w:rsidR="005475D6">
      <w:rPr>
        <w:rStyle w:val="Seitenzahl"/>
        <w:rFonts w:ascii="Arial" w:hAnsi="Arial"/>
        <w:sz w:val="22"/>
        <w:lang w:val="en-GB"/>
      </w:rPr>
      <w:instrText>PAGE</w:instrText>
    </w:r>
    <w:r w:rsidR="00743A64" w:rsidRPr="00E0302A">
      <w:rPr>
        <w:rStyle w:val="Seitenzahl"/>
        <w:rFonts w:ascii="Arial" w:hAnsi="Arial"/>
        <w:sz w:val="22"/>
        <w:lang w:val="en-GB"/>
      </w:rPr>
      <w:instrText xml:space="preserve"> </w:instrText>
    </w:r>
    <w:r w:rsidR="00743A64" w:rsidRPr="00E0302A">
      <w:rPr>
        <w:rStyle w:val="Seitenzahl"/>
        <w:rFonts w:ascii="Arial" w:hAnsi="Arial"/>
        <w:sz w:val="22"/>
        <w:lang w:val="en-GB"/>
      </w:rPr>
      <w:fldChar w:fldCharType="separate"/>
    </w:r>
    <w:r w:rsidR="00EA1093">
      <w:rPr>
        <w:rStyle w:val="Seitenzahl"/>
        <w:rFonts w:ascii="Arial" w:hAnsi="Arial"/>
        <w:noProof/>
        <w:sz w:val="22"/>
        <w:lang w:val="en-GB"/>
      </w:rPr>
      <w:t>3</w:t>
    </w:r>
    <w:r w:rsidR="00743A64" w:rsidRPr="00E0302A">
      <w:rPr>
        <w:rStyle w:val="Seitenzahl"/>
        <w:rFonts w:ascii="Arial" w:hAnsi="Arial"/>
        <w:sz w:val="22"/>
        <w:lang w:val="en-GB"/>
      </w:rPr>
      <w:fldChar w:fldCharType="end"/>
    </w:r>
    <w:r w:rsidR="00743A64" w:rsidRPr="00E0302A">
      <w:rPr>
        <w:rStyle w:val="Seitenzahl"/>
        <w:lang w:val="en-GB"/>
      </w:rPr>
      <w:t>/</w:t>
    </w:r>
    <w:r w:rsidR="00743A64" w:rsidRPr="00E0302A">
      <w:rPr>
        <w:rStyle w:val="Seitenzahl"/>
        <w:rFonts w:ascii="Arial" w:hAnsi="Arial"/>
        <w:sz w:val="22"/>
        <w:lang w:val="en-GB"/>
      </w:rPr>
      <w:fldChar w:fldCharType="begin"/>
    </w:r>
    <w:r w:rsidR="00743A64" w:rsidRPr="00E0302A">
      <w:rPr>
        <w:rStyle w:val="Seitenzahl"/>
        <w:rFonts w:ascii="Arial" w:hAnsi="Arial"/>
        <w:sz w:val="22"/>
        <w:lang w:val="en-GB"/>
      </w:rPr>
      <w:instrText xml:space="preserve"> </w:instrText>
    </w:r>
    <w:r w:rsidR="005475D6">
      <w:rPr>
        <w:rStyle w:val="Seitenzahl"/>
        <w:rFonts w:ascii="Arial" w:hAnsi="Arial"/>
        <w:sz w:val="22"/>
        <w:lang w:val="en-GB"/>
      </w:rPr>
      <w:instrText>NUMPAGES</w:instrText>
    </w:r>
    <w:r w:rsidR="00743A64" w:rsidRPr="00E0302A">
      <w:rPr>
        <w:rStyle w:val="Seitenzahl"/>
        <w:rFonts w:ascii="Arial" w:hAnsi="Arial"/>
        <w:sz w:val="22"/>
        <w:lang w:val="en-GB"/>
      </w:rPr>
      <w:instrText xml:space="preserve"> </w:instrText>
    </w:r>
    <w:r w:rsidR="00743A64" w:rsidRPr="00E0302A">
      <w:rPr>
        <w:rStyle w:val="Seitenzahl"/>
        <w:rFonts w:ascii="Arial" w:hAnsi="Arial"/>
        <w:sz w:val="22"/>
        <w:lang w:val="en-GB"/>
      </w:rPr>
      <w:fldChar w:fldCharType="separate"/>
    </w:r>
    <w:r w:rsidR="00EA1093">
      <w:rPr>
        <w:rStyle w:val="Seitenzahl"/>
        <w:rFonts w:ascii="Arial" w:hAnsi="Arial"/>
        <w:noProof/>
        <w:sz w:val="22"/>
        <w:lang w:val="en-GB"/>
      </w:rPr>
      <w:t>4</w:t>
    </w:r>
    <w:r w:rsidR="00743A64" w:rsidRPr="00E0302A">
      <w:rPr>
        <w:rStyle w:val="Seitenzahl"/>
        <w:rFonts w:ascii="Arial" w:hAnsi="Arial"/>
        <w:sz w:val="22"/>
        <w:lang w:val="en-GB"/>
      </w:rPr>
      <w:fldChar w:fldCharType="end"/>
    </w:r>
    <w:r w:rsidR="00743A64" w:rsidRPr="00E0302A">
      <w:rPr>
        <w:rFonts w:ascii="Arial" w:hAnsi="Arial"/>
        <w:sz w:val="22"/>
        <w:lang w:val="en-GB"/>
      </w:rPr>
      <w:tab/>
    </w:r>
    <w:r w:rsidR="002A77F8">
      <w:rPr>
        <w:rFonts w:ascii="Arial" w:hAnsi="Arial"/>
        <w:sz w:val="22"/>
        <w:lang w:val="en-GB"/>
      </w:rPr>
      <w:t>DE</w:t>
    </w:r>
    <w:r w:rsidR="00743A64" w:rsidRPr="00E0302A">
      <w:rPr>
        <w:rFonts w:ascii="Arial" w:hAnsi="Arial"/>
        <w:sz w:val="22"/>
        <w:lang w:val="en-GB"/>
      </w:rPr>
      <w:t xml:space="preserve">-UZ 154 </w:t>
    </w:r>
    <w:r w:rsidR="00130193">
      <w:rPr>
        <w:rFonts w:ascii="Arial" w:hAnsi="Arial"/>
        <w:sz w:val="22"/>
        <w:lang w:val="en-GB"/>
      </w:rPr>
      <w:t>Edition</w:t>
    </w:r>
    <w:r w:rsidR="00743A64">
      <w:rPr>
        <w:rFonts w:ascii="Arial" w:hAnsi="Arial"/>
        <w:sz w:val="22"/>
        <w:lang w:val="en-GB"/>
      </w:rPr>
      <w:t xml:space="preserve"> </w:t>
    </w:r>
    <w:r w:rsidR="002A77F8">
      <w:rPr>
        <w:rFonts w:ascii="Arial" w:hAnsi="Arial"/>
        <w:sz w:val="22"/>
        <w:lang w:val="en-GB"/>
      </w:rPr>
      <w:t>July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B01" w:rsidRDefault="00A26B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5D6" w:rsidRDefault="005475D6">
      <w:r>
        <w:separator/>
      </w:r>
    </w:p>
  </w:footnote>
  <w:footnote w:type="continuationSeparator" w:id="0">
    <w:p w:rsidR="005475D6" w:rsidRDefault="00547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B01" w:rsidRDefault="00A26B0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A64" w:rsidRDefault="00A26B01" w:rsidP="00743A64">
    <w:pPr>
      <w:pStyle w:val="Kopfzeile"/>
      <w:jc w:val="right"/>
    </w:pPr>
    <w:r>
      <w:rPr>
        <w:noProof/>
      </w:rPr>
      <w:drawing>
        <wp:inline distT="0" distB="0" distL="0" distR="0">
          <wp:extent cx="772194" cy="538785"/>
          <wp:effectExtent l="0" t="0" r="889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789318" cy="5507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B01" w:rsidRDefault="00A26B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15:restartNumberingAfterBreak="0">
    <w:nsid w:val="08A97377"/>
    <w:multiLevelType w:val="hybridMultilevel"/>
    <w:tmpl w:val="5FBE6BAA"/>
    <w:lvl w:ilvl="0" w:tplc="0407000F">
      <w:start w:val="1"/>
      <w:numFmt w:val="decimal"/>
      <w:lvlText w:val="%1."/>
      <w:lvlJc w:val="left"/>
      <w:pPr>
        <w:tabs>
          <w:tab w:val="num" w:pos="720"/>
        </w:tabs>
        <w:ind w:left="720" w:hanging="360"/>
      </w:pPr>
    </w:lvl>
    <w:lvl w:ilvl="1" w:tplc="1B306B74">
      <w:numFmt w:val="bullet"/>
      <w:lvlText w:val="-"/>
      <w:lvlJc w:val="left"/>
      <w:pPr>
        <w:tabs>
          <w:tab w:val="num" w:pos="1440"/>
        </w:tabs>
        <w:ind w:left="1440" w:hanging="360"/>
      </w:pPr>
      <w:rPr>
        <w:rFonts w:ascii="Arial" w:eastAsia="Times New Roman" w:hAnsi="Arial" w:cs="Wingdings" w:hint="default"/>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C7D1C"/>
    <w:multiLevelType w:val="hybridMultilevel"/>
    <w:tmpl w:val="F3E2E8A0"/>
    <w:lvl w:ilvl="0" w:tplc="1B306B74">
      <w:numFmt w:val="bullet"/>
      <w:lvlText w:val="-"/>
      <w:lvlJc w:val="left"/>
      <w:pPr>
        <w:tabs>
          <w:tab w:val="num" w:pos="720"/>
        </w:tabs>
        <w:ind w:left="720" w:hanging="360"/>
      </w:pPr>
      <w:rPr>
        <w:rFonts w:ascii="Arial" w:eastAsia="Times New Roman" w:hAnsi="Arial" w:cs="Wingdings" w:hint="default"/>
        <w:sz w:val="2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06314"/>
    <w:multiLevelType w:val="hybridMultilevel"/>
    <w:tmpl w:val="27FAE5BA"/>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372AF"/>
    <w:multiLevelType w:val="multilevel"/>
    <w:tmpl w:val="A5BEDEE0"/>
    <w:numStyleLink w:val="AufzhlungRAL"/>
  </w:abstractNum>
  <w:abstractNum w:abstractNumId="8" w15:restartNumberingAfterBreak="0">
    <w:nsid w:val="23F94D08"/>
    <w:multiLevelType w:val="hybridMultilevel"/>
    <w:tmpl w:val="F5204DFC"/>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860B6"/>
    <w:multiLevelType w:val="multilevel"/>
    <w:tmpl w:val="A5BEDEE0"/>
    <w:numStyleLink w:val="AufzhlungRAL"/>
  </w:abstractNum>
  <w:abstractNum w:abstractNumId="10" w15:restartNumberingAfterBreak="0">
    <w:nsid w:val="2A052CDE"/>
    <w:multiLevelType w:val="multilevel"/>
    <w:tmpl w:val="A5BEDEE0"/>
    <w:numStyleLink w:val="AufzhlungRAL"/>
  </w:abstractNum>
  <w:abstractNum w:abstractNumId="11" w15:restartNumberingAfterBreak="0">
    <w:nsid w:val="3B8D604E"/>
    <w:multiLevelType w:val="multilevel"/>
    <w:tmpl w:val="4EE4E2DE"/>
    <w:lvl w:ilvl="0">
      <w:start w:val="1"/>
      <w:numFmt w:val="decimal"/>
      <w:lvlText w:val="%1."/>
      <w:lvlJc w:val="left"/>
      <w:pPr>
        <w:tabs>
          <w:tab w:val="num" w:pos="720"/>
        </w:tabs>
        <w:ind w:left="720" w:hanging="360"/>
      </w:pPr>
      <w:rPr>
        <w:rFonts w:cs="Wingdings" w:hint="default"/>
        <w:sz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Wingdings" w:hint="default"/>
      </w:rPr>
    </w:lvl>
    <w:lvl w:ilvl="1" w:tplc="04070003" w:tentative="1">
      <w:start w:val="1"/>
      <w:numFmt w:val="bullet"/>
      <w:lvlText w:val="o"/>
      <w:lvlJc w:val="left"/>
      <w:pPr>
        <w:tabs>
          <w:tab w:val="num" w:pos="1485"/>
        </w:tabs>
        <w:ind w:left="1485" w:hanging="360"/>
      </w:pPr>
      <w:rPr>
        <w:rFonts w:ascii="Courier New" w:hAnsi="Courier New" w:cs="Wingdings"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Wingdings"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Wingdings"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3" w15:restartNumberingAfterBreak="0">
    <w:nsid w:val="495C0C75"/>
    <w:multiLevelType w:val="hybridMultilevel"/>
    <w:tmpl w:val="B3AAFA4C"/>
    <w:lvl w:ilvl="0" w:tplc="7282759E">
      <w:start w:val="1"/>
      <w:numFmt w:val="lowerLetter"/>
      <w:lvlText w:val="(%1)"/>
      <w:lvlJc w:val="left"/>
      <w:pPr>
        <w:tabs>
          <w:tab w:val="num" w:pos="1084"/>
        </w:tabs>
        <w:ind w:left="1084" w:hanging="375"/>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4" w15:restartNumberingAfterBreak="0">
    <w:nsid w:val="4AD23104"/>
    <w:multiLevelType w:val="multilevel"/>
    <w:tmpl w:val="A5BEDEE0"/>
    <w:numStyleLink w:val="AufzhlungRAL"/>
  </w:abstractNum>
  <w:abstractNum w:abstractNumId="15" w15:restartNumberingAfterBreak="0">
    <w:nsid w:val="4D127690"/>
    <w:multiLevelType w:val="multilevel"/>
    <w:tmpl w:val="A5BEDEE0"/>
    <w:styleLink w:val="AufzhlungRAL"/>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16" w15:restartNumberingAfterBreak="0">
    <w:nsid w:val="57ED65B4"/>
    <w:multiLevelType w:val="hybridMultilevel"/>
    <w:tmpl w:val="E4BED8EE"/>
    <w:lvl w:ilvl="0" w:tplc="FFFFFFFF">
      <w:start w:val="1"/>
      <w:numFmt w:val="bullet"/>
      <w:lvlText w:val=""/>
      <w:lvlJc w:val="left"/>
      <w:pPr>
        <w:tabs>
          <w:tab w:val="num" w:pos="993"/>
        </w:tabs>
        <w:ind w:left="993" w:hanging="284"/>
      </w:pPr>
      <w:rPr>
        <w:rFonts w:ascii="Symbol" w:hAnsi="Symbol" w:hint="default"/>
      </w:rPr>
    </w:lvl>
    <w:lvl w:ilvl="1" w:tplc="FFFFFFFF">
      <w:start w:val="1"/>
      <w:numFmt w:val="bullet"/>
      <w:lvlText w:val="o"/>
      <w:lvlJc w:val="left"/>
      <w:pPr>
        <w:tabs>
          <w:tab w:val="num" w:pos="2149"/>
        </w:tabs>
        <w:ind w:left="2149" w:hanging="360"/>
      </w:pPr>
      <w:rPr>
        <w:rFonts w:ascii="Courier New" w:hAnsi="Courier New" w:cs="Wingdings" w:hint="default"/>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A3B59E8"/>
    <w:multiLevelType w:val="hybridMultilevel"/>
    <w:tmpl w:val="EAF44CB0"/>
    <w:lvl w:ilvl="0" w:tplc="2E5E1B38">
      <w:numFmt w:val="bullet"/>
      <w:lvlText w:val="-"/>
      <w:lvlJc w:val="left"/>
      <w:pPr>
        <w:tabs>
          <w:tab w:val="num" w:pos="720"/>
        </w:tabs>
        <w:ind w:left="720" w:hanging="360"/>
      </w:pPr>
      <w:rPr>
        <w:rFonts w:ascii="Arial" w:eastAsia="Times New Roman" w:hAnsi="Arial" w:cs="Wingdings" w:hint="default"/>
        <w:sz w:val="20"/>
      </w:rPr>
    </w:lvl>
    <w:lvl w:ilvl="1" w:tplc="8AE032B8">
      <w:start w:val="1"/>
      <w:numFmt w:val="bullet"/>
      <w:lvlText w:val="o"/>
      <w:lvlJc w:val="left"/>
      <w:pPr>
        <w:tabs>
          <w:tab w:val="num" w:pos="1440"/>
        </w:tabs>
        <w:ind w:left="1440" w:hanging="360"/>
      </w:pPr>
      <w:rPr>
        <w:rFonts w:ascii="Courier New" w:hAnsi="Courier New" w:cs="Wingdings" w:hint="default"/>
      </w:rPr>
    </w:lvl>
    <w:lvl w:ilvl="2" w:tplc="3A623EA4" w:tentative="1">
      <w:start w:val="1"/>
      <w:numFmt w:val="bullet"/>
      <w:lvlText w:val=""/>
      <w:lvlJc w:val="left"/>
      <w:pPr>
        <w:tabs>
          <w:tab w:val="num" w:pos="2160"/>
        </w:tabs>
        <w:ind w:left="2160" w:hanging="360"/>
      </w:pPr>
      <w:rPr>
        <w:rFonts w:ascii="Wingdings" w:hAnsi="Wingdings" w:hint="default"/>
      </w:rPr>
    </w:lvl>
    <w:lvl w:ilvl="3" w:tplc="8A6E2AA8" w:tentative="1">
      <w:start w:val="1"/>
      <w:numFmt w:val="bullet"/>
      <w:lvlText w:val=""/>
      <w:lvlJc w:val="left"/>
      <w:pPr>
        <w:tabs>
          <w:tab w:val="num" w:pos="2880"/>
        </w:tabs>
        <w:ind w:left="2880" w:hanging="360"/>
      </w:pPr>
      <w:rPr>
        <w:rFonts w:ascii="Symbol" w:hAnsi="Symbol" w:hint="default"/>
      </w:rPr>
    </w:lvl>
    <w:lvl w:ilvl="4" w:tplc="B2F27058" w:tentative="1">
      <w:start w:val="1"/>
      <w:numFmt w:val="bullet"/>
      <w:lvlText w:val="o"/>
      <w:lvlJc w:val="left"/>
      <w:pPr>
        <w:tabs>
          <w:tab w:val="num" w:pos="3600"/>
        </w:tabs>
        <w:ind w:left="3600" w:hanging="360"/>
      </w:pPr>
      <w:rPr>
        <w:rFonts w:ascii="Courier New" w:hAnsi="Courier New" w:cs="Wingdings" w:hint="default"/>
      </w:rPr>
    </w:lvl>
    <w:lvl w:ilvl="5" w:tplc="6962621C" w:tentative="1">
      <w:start w:val="1"/>
      <w:numFmt w:val="bullet"/>
      <w:lvlText w:val=""/>
      <w:lvlJc w:val="left"/>
      <w:pPr>
        <w:tabs>
          <w:tab w:val="num" w:pos="4320"/>
        </w:tabs>
        <w:ind w:left="4320" w:hanging="360"/>
      </w:pPr>
      <w:rPr>
        <w:rFonts w:ascii="Wingdings" w:hAnsi="Wingdings" w:hint="default"/>
      </w:rPr>
    </w:lvl>
    <w:lvl w:ilvl="6" w:tplc="5926A44E" w:tentative="1">
      <w:start w:val="1"/>
      <w:numFmt w:val="bullet"/>
      <w:lvlText w:val=""/>
      <w:lvlJc w:val="left"/>
      <w:pPr>
        <w:tabs>
          <w:tab w:val="num" w:pos="5040"/>
        </w:tabs>
        <w:ind w:left="5040" w:hanging="360"/>
      </w:pPr>
      <w:rPr>
        <w:rFonts w:ascii="Symbol" w:hAnsi="Symbol" w:hint="default"/>
      </w:rPr>
    </w:lvl>
    <w:lvl w:ilvl="7" w:tplc="EB1E7FC8" w:tentative="1">
      <w:start w:val="1"/>
      <w:numFmt w:val="bullet"/>
      <w:lvlText w:val="o"/>
      <w:lvlJc w:val="left"/>
      <w:pPr>
        <w:tabs>
          <w:tab w:val="num" w:pos="5760"/>
        </w:tabs>
        <w:ind w:left="5760" w:hanging="360"/>
      </w:pPr>
      <w:rPr>
        <w:rFonts w:ascii="Courier New" w:hAnsi="Courier New" w:cs="Wingdings" w:hint="default"/>
      </w:rPr>
    </w:lvl>
    <w:lvl w:ilvl="8" w:tplc="AA92453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243C8C"/>
    <w:multiLevelType w:val="hybridMultilevel"/>
    <w:tmpl w:val="21F2881C"/>
    <w:lvl w:ilvl="0" w:tplc="1B306B74">
      <w:start w:val="1"/>
      <w:numFmt w:val="decimal"/>
      <w:lvlText w:val="%1."/>
      <w:lvlJc w:val="left"/>
      <w:pPr>
        <w:tabs>
          <w:tab w:val="num" w:pos="720"/>
        </w:tabs>
        <w:ind w:left="720" w:hanging="360"/>
      </w:pPr>
      <w:rPr>
        <w:rFonts w:cs="Wingdings" w:hint="default"/>
        <w:sz w:val="21"/>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9" w15:restartNumberingAfterBreak="0">
    <w:nsid w:val="5E7903D5"/>
    <w:multiLevelType w:val="hybridMultilevel"/>
    <w:tmpl w:val="5B08C2D6"/>
    <w:lvl w:ilvl="0" w:tplc="87B83DE0">
      <w:start w:val="1"/>
      <w:numFmt w:val="bullet"/>
      <w:lvlText w:val=""/>
      <w:lvlJc w:val="left"/>
      <w:pPr>
        <w:tabs>
          <w:tab w:val="num" w:pos="720"/>
        </w:tabs>
        <w:ind w:left="720" w:hanging="360"/>
      </w:pPr>
      <w:rPr>
        <w:rFonts w:ascii="Wingdings" w:hAnsi="Wingdings" w:hint="default"/>
        <w:sz w:val="20"/>
      </w:rPr>
    </w:lvl>
    <w:lvl w:ilvl="1" w:tplc="04070019" w:tentative="1">
      <w:start w:val="1"/>
      <w:numFmt w:val="bullet"/>
      <w:lvlText w:val="o"/>
      <w:lvlJc w:val="left"/>
      <w:pPr>
        <w:tabs>
          <w:tab w:val="num" w:pos="1440"/>
        </w:tabs>
        <w:ind w:left="1440" w:hanging="360"/>
      </w:pPr>
      <w:rPr>
        <w:rFonts w:ascii="Courier New" w:hAnsi="Courier New" w:cs="Wingdings"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Wingdings"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Wingdings"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AF1791"/>
    <w:multiLevelType w:val="hybridMultilevel"/>
    <w:tmpl w:val="4EE4E2DE"/>
    <w:lvl w:ilvl="0" w:tplc="04070005">
      <w:start w:val="1"/>
      <w:numFmt w:val="decimal"/>
      <w:lvlText w:val="%1."/>
      <w:lvlJc w:val="left"/>
      <w:pPr>
        <w:tabs>
          <w:tab w:val="num" w:pos="720"/>
        </w:tabs>
        <w:ind w:left="720" w:hanging="360"/>
      </w:pPr>
      <w:rPr>
        <w:rFonts w:cs="Wingdings" w:hint="default"/>
        <w:sz w:val="21"/>
      </w:rPr>
    </w:lvl>
    <w:lvl w:ilvl="1" w:tplc="04070003">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1" w15:restartNumberingAfterBreak="0">
    <w:nsid w:val="6AA46B15"/>
    <w:multiLevelType w:val="hybridMultilevel"/>
    <w:tmpl w:val="AEC8D306"/>
    <w:lvl w:ilvl="0" w:tplc="1B306B74">
      <w:numFmt w:val="bullet"/>
      <w:lvlText w:val="-"/>
      <w:lvlJc w:val="left"/>
      <w:pPr>
        <w:tabs>
          <w:tab w:val="num" w:pos="2509"/>
        </w:tabs>
        <w:ind w:left="2509" w:hanging="360"/>
      </w:pPr>
      <w:rPr>
        <w:rFonts w:ascii="Arial" w:eastAsia="Times New Roman" w:hAnsi="Arial" w:cs="Wingdings" w:hint="default"/>
        <w:sz w:val="20"/>
      </w:rPr>
    </w:lvl>
    <w:lvl w:ilvl="1" w:tplc="04070003" w:tentative="1">
      <w:start w:val="1"/>
      <w:numFmt w:val="bullet"/>
      <w:lvlText w:val="o"/>
      <w:lvlJc w:val="left"/>
      <w:pPr>
        <w:tabs>
          <w:tab w:val="num" w:pos="3229"/>
        </w:tabs>
        <w:ind w:left="3229" w:hanging="360"/>
      </w:pPr>
      <w:rPr>
        <w:rFonts w:ascii="Courier New" w:hAnsi="Courier New" w:cs="Wingdings" w:hint="default"/>
      </w:rPr>
    </w:lvl>
    <w:lvl w:ilvl="2" w:tplc="04070005" w:tentative="1">
      <w:start w:val="1"/>
      <w:numFmt w:val="bullet"/>
      <w:lvlText w:val=""/>
      <w:lvlJc w:val="left"/>
      <w:pPr>
        <w:tabs>
          <w:tab w:val="num" w:pos="3949"/>
        </w:tabs>
        <w:ind w:left="3949" w:hanging="360"/>
      </w:pPr>
      <w:rPr>
        <w:rFonts w:ascii="Wingdings" w:hAnsi="Wingdings" w:hint="default"/>
      </w:rPr>
    </w:lvl>
    <w:lvl w:ilvl="3" w:tplc="04070001" w:tentative="1">
      <w:start w:val="1"/>
      <w:numFmt w:val="bullet"/>
      <w:lvlText w:val=""/>
      <w:lvlJc w:val="left"/>
      <w:pPr>
        <w:tabs>
          <w:tab w:val="num" w:pos="4669"/>
        </w:tabs>
        <w:ind w:left="4669" w:hanging="360"/>
      </w:pPr>
      <w:rPr>
        <w:rFonts w:ascii="Symbol" w:hAnsi="Symbol" w:hint="default"/>
      </w:rPr>
    </w:lvl>
    <w:lvl w:ilvl="4" w:tplc="04070003" w:tentative="1">
      <w:start w:val="1"/>
      <w:numFmt w:val="bullet"/>
      <w:lvlText w:val="o"/>
      <w:lvlJc w:val="left"/>
      <w:pPr>
        <w:tabs>
          <w:tab w:val="num" w:pos="5389"/>
        </w:tabs>
        <w:ind w:left="5389" w:hanging="360"/>
      </w:pPr>
      <w:rPr>
        <w:rFonts w:ascii="Courier New" w:hAnsi="Courier New" w:cs="Wingdings" w:hint="default"/>
      </w:rPr>
    </w:lvl>
    <w:lvl w:ilvl="5" w:tplc="04070005" w:tentative="1">
      <w:start w:val="1"/>
      <w:numFmt w:val="bullet"/>
      <w:lvlText w:val=""/>
      <w:lvlJc w:val="left"/>
      <w:pPr>
        <w:tabs>
          <w:tab w:val="num" w:pos="6109"/>
        </w:tabs>
        <w:ind w:left="6109" w:hanging="360"/>
      </w:pPr>
      <w:rPr>
        <w:rFonts w:ascii="Wingdings" w:hAnsi="Wingdings" w:hint="default"/>
      </w:rPr>
    </w:lvl>
    <w:lvl w:ilvl="6" w:tplc="04070001" w:tentative="1">
      <w:start w:val="1"/>
      <w:numFmt w:val="bullet"/>
      <w:lvlText w:val=""/>
      <w:lvlJc w:val="left"/>
      <w:pPr>
        <w:tabs>
          <w:tab w:val="num" w:pos="6829"/>
        </w:tabs>
        <w:ind w:left="6829" w:hanging="360"/>
      </w:pPr>
      <w:rPr>
        <w:rFonts w:ascii="Symbol" w:hAnsi="Symbol" w:hint="default"/>
      </w:rPr>
    </w:lvl>
    <w:lvl w:ilvl="7" w:tplc="04070003" w:tentative="1">
      <w:start w:val="1"/>
      <w:numFmt w:val="bullet"/>
      <w:lvlText w:val="o"/>
      <w:lvlJc w:val="left"/>
      <w:pPr>
        <w:tabs>
          <w:tab w:val="num" w:pos="7549"/>
        </w:tabs>
        <w:ind w:left="7549" w:hanging="360"/>
      </w:pPr>
      <w:rPr>
        <w:rFonts w:ascii="Courier New" w:hAnsi="Courier New" w:cs="Wingdings" w:hint="default"/>
      </w:rPr>
    </w:lvl>
    <w:lvl w:ilvl="8" w:tplc="04070005" w:tentative="1">
      <w:start w:val="1"/>
      <w:numFmt w:val="bullet"/>
      <w:lvlText w:val=""/>
      <w:lvlJc w:val="left"/>
      <w:pPr>
        <w:tabs>
          <w:tab w:val="num" w:pos="8269"/>
        </w:tabs>
        <w:ind w:left="8269" w:hanging="360"/>
      </w:pPr>
      <w:rPr>
        <w:rFonts w:ascii="Wingdings" w:hAnsi="Wingdings" w:hint="default"/>
      </w:rPr>
    </w:lvl>
  </w:abstractNum>
  <w:abstractNum w:abstractNumId="22" w15:restartNumberingAfterBreak="0">
    <w:nsid w:val="73B82DCB"/>
    <w:multiLevelType w:val="hybridMultilevel"/>
    <w:tmpl w:val="22F8E34C"/>
    <w:lvl w:ilvl="0" w:tplc="87B83DE0">
      <w:start w:val="1"/>
      <w:numFmt w:val="decimal"/>
      <w:lvlText w:val="%1."/>
      <w:lvlJc w:val="left"/>
      <w:pPr>
        <w:tabs>
          <w:tab w:val="num" w:pos="720"/>
        </w:tabs>
        <w:ind w:left="720" w:hanging="360"/>
      </w:pPr>
      <w:rPr>
        <w:rFonts w:cs="Wingdings" w:hint="default"/>
        <w:sz w:val="21"/>
      </w:rPr>
    </w:lvl>
    <w:lvl w:ilvl="1" w:tplc="04070019">
      <w:start w:val="3"/>
      <w:numFmt w:val="bullet"/>
      <w:lvlText w:val="-"/>
      <w:lvlJc w:val="left"/>
      <w:pPr>
        <w:tabs>
          <w:tab w:val="num" w:pos="1440"/>
        </w:tabs>
        <w:ind w:left="1440" w:hanging="360"/>
      </w:pPr>
      <w:rPr>
        <w:rFonts w:ascii="Arial" w:eastAsia="Times New Roman" w:hAnsi="Arial" w:cs="Wingding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0D682E"/>
    <w:multiLevelType w:val="hybridMultilevel"/>
    <w:tmpl w:val="4824DB18"/>
    <w:lvl w:ilvl="0" w:tplc="87B83DE0">
      <w:start w:val="2"/>
      <w:numFmt w:val="bullet"/>
      <w:lvlText w:val="-"/>
      <w:lvlJc w:val="left"/>
      <w:pPr>
        <w:tabs>
          <w:tab w:val="num" w:pos="645"/>
        </w:tabs>
        <w:ind w:left="645" w:hanging="360"/>
      </w:pPr>
      <w:rPr>
        <w:rFonts w:ascii="Arial" w:eastAsia="Times New Roman" w:hAnsi="Arial" w:cs="Wingdings" w:hint="default"/>
      </w:rPr>
    </w:lvl>
    <w:lvl w:ilvl="1" w:tplc="9620CE60" w:tentative="1">
      <w:start w:val="1"/>
      <w:numFmt w:val="bullet"/>
      <w:lvlText w:val="o"/>
      <w:lvlJc w:val="left"/>
      <w:pPr>
        <w:tabs>
          <w:tab w:val="num" w:pos="1365"/>
        </w:tabs>
        <w:ind w:left="1365" w:hanging="360"/>
      </w:pPr>
      <w:rPr>
        <w:rFonts w:ascii="Courier New" w:hAnsi="Courier New" w:cs="Wingdings" w:hint="default"/>
      </w:rPr>
    </w:lvl>
    <w:lvl w:ilvl="2" w:tplc="0407001B" w:tentative="1">
      <w:start w:val="1"/>
      <w:numFmt w:val="bullet"/>
      <w:lvlText w:val=""/>
      <w:lvlJc w:val="left"/>
      <w:pPr>
        <w:tabs>
          <w:tab w:val="num" w:pos="2085"/>
        </w:tabs>
        <w:ind w:left="2085" w:hanging="360"/>
      </w:pPr>
      <w:rPr>
        <w:rFonts w:ascii="Wingdings" w:hAnsi="Wingdings" w:hint="default"/>
      </w:rPr>
    </w:lvl>
    <w:lvl w:ilvl="3" w:tplc="0407000F" w:tentative="1">
      <w:start w:val="1"/>
      <w:numFmt w:val="bullet"/>
      <w:lvlText w:val=""/>
      <w:lvlJc w:val="left"/>
      <w:pPr>
        <w:tabs>
          <w:tab w:val="num" w:pos="2805"/>
        </w:tabs>
        <w:ind w:left="2805" w:hanging="360"/>
      </w:pPr>
      <w:rPr>
        <w:rFonts w:ascii="Symbol" w:hAnsi="Symbol" w:hint="default"/>
      </w:rPr>
    </w:lvl>
    <w:lvl w:ilvl="4" w:tplc="04070019" w:tentative="1">
      <w:start w:val="1"/>
      <w:numFmt w:val="bullet"/>
      <w:lvlText w:val="o"/>
      <w:lvlJc w:val="left"/>
      <w:pPr>
        <w:tabs>
          <w:tab w:val="num" w:pos="3525"/>
        </w:tabs>
        <w:ind w:left="3525" w:hanging="360"/>
      </w:pPr>
      <w:rPr>
        <w:rFonts w:ascii="Courier New" w:hAnsi="Courier New" w:cs="Wingdings" w:hint="default"/>
      </w:rPr>
    </w:lvl>
    <w:lvl w:ilvl="5" w:tplc="0407001B" w:tentative="1">
      <w:start w:val="1"/>
      <w:numFmt w:val="bullet"/>
      <w:lvlText w:val=""/>
      <w:lvlJc w:val="left"/>
      <w:pPr>
        <w:tabs>
          <w:tab w:val="num" w:pos="4245"/>
        </w:tabs>
        <w:ind w:left="4245" w:hanging="360"/>
      </w:pPr>
      <w:rPr>
        <w:rFonts w:ascii="Wingdings" w:hAnsi="Wingdings" w:hint="default"/>
      </w:rPr>
    </w:lvl>
    <w:lvl w:ilvl="6" w:tplc="0407000F" w:tentative="1">
      <w:start w:val="1"/>
      <w:numFmt w:val="bullet"/>
      <w:lvlText w:val=""/>
      <w:lvlJc w:val="left"/>
      <w:pPr>
        <w:tabs>
          <w:tab w:val="num" w:pos="4965"/>
        </w:tabs>
        <w:ind w:left="4965" w:hanging="360"/>
      </w:pPr>
      <w:rPr>
        <w:rFonts w:ascii="Symbol" w:hAnsi="Symbol" w:hint="default"/>
      </w:rPr>
    </w:lvl>
    <w:lvl w:ilvl="7" w:tplc="04070019" w:tentative="1">
      <w:start w:val="1"/>
      <w:numFmt w:val="bullet"/>
      <w:lvlText w:val="o"/>
      <w:lvlJc w:val="left"/>
      <w:pPr>
        <w:tabs>
          <w:tab w:val="num" w:pos="5685"/>
        </w:tabs>
        <w:ind w:left="5685" w:hanging="360"/>
      </w:pPr>
      <w:rPr>
        <w:rFonts w:ascii="Courier New" w:hAnsi="Courier New" w:cs="Wingdings" w:hint="default"/>
      </w:rPr>
    </w:lvl>
    <w:lvl w:ilvl="8" w:tplc="0407001B" w:tentative="1">
      <w:start w:val="1"/>
      <w:numFmt w:val="bullet"/>
      <w:lvlText w:val=""/>
      <w:lvlJc w:val="left"/>
      <w:pPr>
        <w:tabs>
          <w:tab w:val="num" w:pos="6405"/>
        </w:tabs>
        <w:ind w:left="6405" w:hanging="360"/>
      </w:pPr>
      <w:rPr>
        <w:rFonts w:ascii="Wingdings" w:hAnsi="Wingdings" w:hint="default"/>
      </w:rPr>
    </w:lvl>
  </w:abstractNum>
  <w:abstractNum w:abstractNumId="24" w15:restartNumberingAfterBreak="0">
    <w:nsid w:val="7DC42840"/>
    <w:multiLevelType w:val="multilevel"/>
    <w:tmpl w:val="F3E2E8A0"/>
    <w:lvl w:ilvl="0">
      <w:numFmt w:val="bullet"/>
      <w:lvlText w:val="-"/>
      <w:lvlJc w:val="left"/>
      <w:pPr>
        <w:tabs>
          <w:tab w:val="num" w:pos="720"/>
        </w:tabs>
        <w:ind w:left="720" w:hanging="360"/>
      </w:pPr>
      <w:rPr>
        <w:rFonts w:ascii="Arial" w:eastAsia="Times New Roman" w:hAnsi="Arial" w:cs="Wingdings" w:hint="default"/>
        <w:sz w:val="20"/>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2"/>
  </w:num>
  <w:num w:numId="6">
    <w:abstractNumId w:val="23"/>
  </w:num>
  <w:num w:numId="7">
    <w:abstractNumId w:val="3"/>
  </w:num>
  <w:num w:numId="8">
    <w:abstractNumId w:val="6"/>
  </w:num>
  <w:num w:numId="9">
    <w:abstractNumId w:val="4"/>
  </w:num>
  <w:num w:numId="10">
    <w:abstractNumId w:val="24"/>
  </w:num>
  <w:num w:numId="11">
    <w:abstractNumId w:val="19"/>
  </w:num>
  <w:num w:numId="12">
    <w:abstractNumId w:val="22"/>
  </w:num>
  <w:num w:numId="13">
    <w:abstractNumId w:val="20"/>
  </w:num>
  <w:num w:numId="14">
    <w:abstractNumId w:val="18"/>
  </w:num>
  <w:num w:numId="15">
    <w:abstractNumId w:val="2"/>
  </w:num>
  <w:num w:numId="16">
    <w:abstractNumId w:val="11"/>
  </w:num>
  <w:num w:numId="17">
    <w:abstractNumId w:val="17"/>
  </w:num>
  <w:num w:numId="18">
    <w:abstractNumId w:val="15"/>
  </w:num>
  <w:num w:numId="19">
    <w:abstractNumId w:val="9"/>
  </w:num>
  <w:num w:numId="20">
    <w:abstractNumId w:val="5"/>
  </w:num>
  <w:num w:numId="21">
    <w:abstractNumId w:val="14"/>
  </w:num>
  <w:num w:numId="22">
    <w:abstractNumId w:val="7"/>
  </w:num>
  <w:num w:numId="23">
    <w:abstractNumId w:val="10"/>
  </w:num>
  <w:num w:numId="24">
    <w:abstractNumId w:val="13"/>
  </w:num>
  <w:num w:numId="25">
    <w:abstractNumId w:val="16"/>
  </w:num>
  <w:num w:numId="26">
    <w:abstractNumId w:val="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e9Z3jGEvE6gyDh9gHrOhGtEXKhM0tM4TZik8QULj8pjxY93axQY+z+zYkxPyenY1Gxi+4/9/coES3MyvX5oDQ==" w:salt="+rbzoYmso40HRH2PriVDIw=="/>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9217">
      <o:colormenu v:ext="edit" fillcolor="none"/>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F78"/>
    <w:rsid w:val="00062AFF"/>
    <w:rsid w:val="000C6ECC"/>
    <w:rsid w:val="00130193"/>
    <w:rsid w:val="001B701C"/>
    <w:rsid w:val="002A77F8"/>
    <w:rsid w:val="004F161C"/>
    <w:rsid w:val="005475D6"/>
    <w:rsid w:val="00743A64"/>
    <w:rsid w:val="007441D9"/>
    <w:rsid w:val="00954AC7"/>
    <w:rsid w:val="00964D7C"/>
    <w:rsid w:val="00A26B01"/>
    <w:rsid w:val="00B27C3D"/>
    <w:rsid w:val="00CF5F78"/>
    <w:rsid w:val="00EA1093"/>
    <w:rsid w:val="00F655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colormenu v:ext="edit" fillcolor="none"/>
    </o:shapedefaults>
    <o:shapelayout v:ext="edit">
      <o:idmap v:ext="edit" data="1"/>
    </o:shapelayout>
  </w:shapeDefaults>
  <w:decimalSymbol w:val=","/>
  <w:listSeparator w:val=";"/>
  <w14:docId w14:val="6A6EFD4E"/>
  <w15:docId w15:val="{CB5FAB12-3344-4156-AD20-5CA008EB7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link w:val="berschrift3Zchn"/>
    <w:qFormat/>
    <w:pPr>
      <w:keepNext/>
      <w:spacing w:line="360" w:lineRule="auto"/>
      <w:jc w:val="both"/>
      <w:outlineLvl w:val="2"/>
    </w:pPr>
    <w:rPr>
      <w:rFonts w:ascii="Arial" w:hAnsi="Arial"/>
      <w:b/>
      <w:sz w:val="24"/>
      <w:lang w:val="it-IT"/>
    </w:rPr>
  </w:style>
  <w:style w:type="paragraph" w:styleId="berschrift4">
    <w:name w:val="heading 4"/>
    <w:basedOn w:val="Standard"/>
    <w:next w:val="Standard"/>
    <w:link w:val="berschrift4Zchn"/>
    <w:qFormat/>
    <w:pPr>
      <w:keepNext/>
      <w:spacing w:line="360" w:lineRule="auto"/>
      <w:jc w:val="both"/>
      <w:outlineLvl w:val="3"/>
    </w:pPr>
    <w:rPr>
      <w:rFonts w:ascii="Arial" w:hAnsi="Arial"/>
      <w:b/>
      <w:i/>
      <w:sz w:val="22"/>
    </w:rPr>
  </w:style>
  <w:style w:type="paragraph" w:styleId="berschrift5">
    <w:name w:val="heading 5"/>
    <w:aliases w:val="Zwischenüberschrift"/>
    <w:basedOn w:val="Standard"/>
    <w:next w:val="Standard"/>
    <w:link w:val="berschrift5Zchn"/>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F40468"/>
    <w:pPr>
      <w:tabs>
        <w:tab w:val="num" w:pos="2005"/>
      </w:tabs>
      <w:spacing w:before="240" w:line="360" w:lineRule="auto"/>
      <w:ind w:left="2005" w:hanging="1296"/>
      <w:jc w:val="both"/>
      <w:outlineLvl w:val="6"/>
    </w:pPr>
    <w:rPr>
      <w:sz w:val="24"/>
      <w:szCs w:val="24"/>
    </w:rPr>
  </w:style>
  <w:style w:type="paragraph" w:styleId="berschrift8">
    <w:name w:val="heading 8"/>
    <w:basedOn w:val="Standard"/>
    <w:next w:val="Standard"/>
    <w:qFormat/>
    <w:rsid w:val="00F40468"/>
    <w:pPr>
      <w:tabs>
        <w:tab w:val="num" w:pos="2149"/>
      </w:tabs>
      <w:spacing w:before="240" w:line="360" w:lineRule="auto"/>
      <w:ind w:left="2149" w:hanging="1440"/>
      <w:jc w:val="both"/>
      <w:outlineLvl w:val="7"/>
    </w:pPr>
    <w:rPr>
      <w:i/>
      <w:iCs/>
      <w:sz w:val="24"/>
      <w:szCs w:val="24"/>
    </w:rPr>
  </w:style>
  <w:style w:type="paragraph" w:styleId="berschrift9">
    <w:name w:val="heading 9"/>
    <w:basedOn w:val="Standard"/>
    <w:next w:val="Standard"/>
    <w:qFormat/>
    <w:rsid w:val="00F40468"/>
    <w:pPr>
      <w:tabs>
        <w:tab w:val="num" w:pos="2293"/>
      </w:tabs>
      <w:spacing w:before="240" w:line="360" w:lineRule="auto"/>
      <w:ind w:left="2293" w:hanging="1584"/>
      <w:jc w:val="both"/>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basedOn w:val="Absatz-Standardschriftart"/>
    <w:rPr>
      <w:b/>
    </w:rPr>
  </w:style>
  <w:style w:type="paragraph" w:customStyle="1" w:styleId="BodyText25">
    <w:name w:val="Body Text 25"/>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4">
    <w:name w:val="Body Text 24"/>
    <w:basedOn w:val="Standard"/>
    <w:pPr>
      <w:tabs>
        <w:tab w:val="left" w:pos="855"/>
      </w:tabs>
      <w:spacing w:line="360" w:lineRule="auto"/>
      <w:ind w:left="855"/>
      <w:jc w:val="both"/>
    </w:pPr>
    <w:rPr>
      <w:rFonts w:ascii="Arial" w:hAnsi="Arial"/>
      <w:sz w:val="22"/>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semiHidden/>
  </w:style>
  <w:style w:type="character" w:styleId="Funotenzeichen">
    <w:name w:val="footnote reference"/>
    <w:basedOn w:val="Absatz-Standardschriftart"/>
    <w:semiHidden/>
    <w:rPr>
      <w:vertAlign w:val="superscript"/>
    </w:rPr>
  </w:style>
  <w:style w:type="paragraph" w:customStyle="1" w:styleId="BodyText23">
    <w:name w:val="Body Text 23"/>
    <w:basedOn w:val="Standard"/>
    <w:pPr>
      <w:spacing w:before="60" w:after="120" w:line="320" w:lineRule="atLeast"/>
      <w:ind w:left="852"/>
      <w:jc w:val="both"/>
    </w:pPr>
    <w:rPr>
      <w:rFonts w:ascii="Arial" w:hAnsi="Arial"/>
      <w:i/>
      <w:sz w:val="22"/>
    </w:rPr>
  </w:style>
  <w:style w:type="paragraph" w:customStyle="1" w:styleId="BodyTextIndent22">
    <w:name w:val="Body Text Indent 22"/>
    <w:basedOn w:val="Standard"/>
    <w:pPr>
      <w:spacing w:line="360" w:lineRule="auto"/>
      <w:ind w:left="852"/>
      <w:jc w:val="both"/>
    </w:pPr>
    <w:rPr>
      <w:rFonts w:ascii="Arial" w:hAnsi="Arial"/>
      <w:i/>
      <w:color w:val="000080"/>
      <w:sz w:val="22"/>
    </w:rPr>
  </w:style>
  <w:style w:type="paragraph" w:customStyle="1" w:styleId="BodyText22">
    <w:name w:val="Body Text 22"/>
    <w:basedOn w:val="Standard"/>
    <w:pPr>
      <w:spacing w:after="120" w:line="360" w:lineRule="auto"/>
      <w:ind w:left="851"/>
      <w:jc w:val="both"/>
    </w:pPr>
    <w:rPr>
      <w:rFonts w:ascii="Arial" w:hAnsi="Arial"/>
      <w:i/>
      <w:sz w:val="22"/>
    </w:rPr>
  </w:style>
  <w:style w:type="paragraph" w:customStyle="1" w:styleId="BodyTextIndent21">
    <w:name w:val="Body Text Indent 2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basedOn w:val="Absatz-Standardschriftart"/>
    <w:semiHidden/>
    <w:rPr>
      <w:sz w:val="16"/>
    </w:rPr>
  </w:style>
  <w:style w:type="paragraph" w:styleId="Kommentartext">
    <w:name w:val="annotation text"/>
    <w:basedOn w:val="Standard"/>
    <w:semiHidden/>
  </w:style>
  <w:style w:type="paragraph" w:customStyle="1" w:styleId="BodyText21">
    <w:name w:val="Body Text 21"/>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basedOn w:val="Absatz-Standardschriftart"/>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basedOn w:val="Absatz-Standardschriftart"/>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paragraph" w:customStyle="1" w:styleId="Default">
    <w:name w:val="Default"/>
    <w:rsid w:val="007B0159"/>
    <w:pPr>
      <w:autoSpaceDE w:val="0"/>
      <w:autoSpaceDN w:val="0"/>
      <w:adjustRightInd w:val="0"/>
    </w:pPr>
    <w:rPr>
      <w:rFonts w:ascii="Arial" w:hAnsi="Arial" w:cs="Arial"/>
      <w:color w:val="000000"/>
      <w:sz w:val="24"/>
      <w:szCs w:val="24"/>
    </w:rPr>
  </w:style>
  <w:style w:type="numbering" w:customStyle="1" w:styleId="AufzhlungRAL">
    <w:name w:val="Aufzählung RAL"/>
    <w:rsid w:val="00BE5C51"/>
    <w:pPr>
      <w:numPr>
        <w:numId w:val="18"/>
      </w:numPr>
    </w:pPr>
  </w:style>
  <w:style w:type="paragraph" w:customStyle="1" w:styleId="NachweisText">
    <w:name w:val="Nachweis Text"/>
    <w:basedOn w:val="Standard"/>
    <w:link w:val="NachweisTextZchn"/>
    <w:rsid w:val="00BE5C51"/>
    <w:pPr>
      <w:ind w:left="709"/>
      <w:jc w:val="both"/>
    </w:pPr>
    <w:rPr>
      <w:rFonts w:ascii="Arial" w:hAnsi="Arial" w:cs="Arial"/>
      <w:i/>
      <w:sz w:val="22"/>
      <w:szCs w:val="22"/>
    </w:rPr>
  </w:style>
  <w:style w:type="character" w:customStyle="1" w:styleId="NachweisTextZchn">
    <w:name w:val="Nachweis Text Zchn"/>
    <w:basedOn w:val="Absatz-Standardschriftart"/>
    <w:link w:val="NachweisText"/>
    <w:rsid w:val="00BE5C51"/>
    <w:rPr>
      <w:rFonts w:ascii="Arial" w:hAnsi="Arial" w:cs="Arial"/>
      <w:i/>
      <w:sz w:val="22"/>
      <w:szCs w:val="22"/>
      <w:lang w:val="de-DE" w:eastAsia="de-DE" w:bidi="ar-SA"/>
    </w:rPr>
  </w:style>
  <w:style w:type="paragraph" w:customStyle="1" w:styleId="Nachweisberschrift">
    <w:name w:val="Nachweis Überschrift"/>
    <w:basedOn w:val="Standard"/>
    <w:next w:val="NachweisText"/>
    <w:link w:val="NachweisberschriftZchn"/>
    <w:autoRedefine/>
    <w:rsid w:val="002C5C98"/>
    <w:pPr>
      <w:spacing w:before="180" w:after="40" w:line="360" w:lineRule="auto"/>
      <w:ind w:left="709"/>
      <w:jc w:val="both"/>
    </w:pPr>
    <w:rPr>
      <w:rFonts w:ascii="Arial" w:hAnsi="Arial" w:cs="Arial"/>
      <w:b/>
      <w:i/>
      <w:sz w:val="22"/>
      <w:szCs w:val="22"/>
    </w:rPr>
  </w:style>
  <w:style w:type="character" w:customStyle="1" w:styleId="NachweisberschriftZchn">
    <w:name w:val="Nachweis Überschrift Zchn"/>
    <w:basedOn w:val="Absatz-Standardschriftart"/>
    <w:link w:val="Nachweisberschrift"/>
    <w:rsid w:val="002C5C98"/>
    <w:rPr>
      <w:rFonts w:ascii="Arial" w:hAnsi="Arial" w:cs="Arial"/>
      <w:b/>
      <w:i/>
      <w:sz w:val="22"/>
      <w:szCs w:val="22"/>
      <w:lang w:val="de-DE" w:eastAsia="de-DE" w:bidi="ar-SA"/>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semiHidden/>
    <w:locked/>
    <w:rsid w:val="003C1640"/>
    <w:rPr>
      <w:lang w:val="de-DE" w:eastAsia="de-DE" w:bidi="ar-SA"/>
    </w:rPr>
  </w:style>
  <w:style w:type="paragraph" w:customStyle="1" w:styleId="NachweisberschriftCharChar">
    <w:name w:val="Nachweis Überschrift Char Char"/>
    <w:basedOn w:val="Standard"/>
    <w:next w:val="NachweisText"/>
    <w:link w:val="NachweisberschriftCharCharChar"/>
    <w:rsid w:val="003C1640"/>
    <w:pPr>
      <w:spacing w:before="180" w:after="40" w:line="360" w:lineRule="auto"/>
      <w:ind w:left="709"/>
      <w:jc w:val="both"/>
    </w:pPr>
    <w:rPr>
      <w:rFonts w:ascii="Arial" w:hAnsi="Arial" w:cs="Arial"/>
      <w:b/>
      <w:i/>
      <w:sz w:val="22"/>
      <w:szCs w:val="22"/>
    </w:rPr>
  </w:style>
  <w:style w:type="character" w:customStyle="1" w:styleId="NachweisberschriftCharCharChar">
    <w:name w:val="Nachweis Überschrift Char Char Char"/>
    <w:basedOn w:val="Absatz-Standardschriftart"/>
    <w:link w:val="NachweisberschriftCharChar"/>
    <w:rsid w:val="003C1640"/>
    <w:rPr>
      <w:rFonts w:ascii="Arial" w:hAnsi="Arial" w:cs="Arial"/>
      <w:b/>
      <w:i/>
      <w:sz w:val="22"/>
      <w:szCs w:val="22"/>
      <w:lang w:val="de-DE" w:eastAsia="de-DE" w:bidi="ar-SA"/>
    </w:rPr>
  </w:style>
  <w:style w:type="character" w:customStyle="1" w:styleId="berschrift4Zchn">
    <w:name w:val="Überschrift 4 Zchn"/>
    <w:basedOn w:val="Absatz-Standardschriftart"/>
    <w:link w:val="berschrift4"/>
    <w:semiHidden/>
    <w:locked/>
    <w:rsid w:val="00F40468"/>
    <w:rPr>
      <w:rFonts w:ascii="Arial" w:hAnsi="Arial"/>
      <w:b/>
      <w:i/>
      <w:sz w:val="22"/>
      <w:lang w:val="de-DE" w:eastAsia="de-DE" w:bidi="ar-SA"/>
    </w:rPr>
  </w:style>
  <w:style w:type="character" w:customStyle="1" w:styleId="berschrift5Zchn">
    <w:name w:val="Überschrift 5 Zchn"/>
    <w:aliases w:val="Zwischenüberschrift Zchn"/>
    <w:basedOn w:val="Absatz-Standardschriftart"/>
    <w:link w:val="berschrift5"/>
    <w:semiHidden/>
    <w:locked/>
    <w:rsid w:val="00F40468"/>
    <w:rPr>
      <w:rFonts w:ascii="Arial" w:hAnsi="Arial"/>
      <w:b/>
      <w:sz w:val="28"/>
      <w:lang w:val="de-DE" w:eastAsia="de-DE" w:bidi="ar-SA"/>
    </w:rPr>
  </w:style>
  <w:style w:type="character" w:customStyle="1" w:styleId="shorttext">
    <w:name w:val="short_text"/>
    <w:basedOn w:val="Absatz-Standardschriftart"/>
    <w:rsid w:val="00F40468"/>
  </w:style>
  <w:style w:type="character" w:customStyle="1" w:styleId="NachweisTextChar">
    <w:name w:val="Nachweis Text Char"/>
    <w:basedOn w:val="Absatz-Standardschriftart"/>
    <w:rsid w:val="006639AC"/>
    <w:rPr>
      <w:rFonts w:ascii="Arial" w:hAnsi="Arial" w:cs="Arial"/>
      <w:i/>
      <w:sz w:val="22"/>
      <w:szCs w:val="22"/>
      <w:lang w:val="de-DE" w:eastAsia="de-DE" w:bidi="ar-SA"/>
    </w:rPr>
  </w:style>
  <w:style w:type="character" w:customStyle="1" w:styleId="berschrift3Zchn">
    <w:name w:val="Überschrift 3 Zchn"/>
    <w:basedOn w:val="Absatz-Standardschriftart"/>
    <w:link w:val="berschrift3"/>
    <w:locked/>
    <w:rsid w:val="000D07C3"/>
    <w:rPr>
      <w:rFonts w:ascii="Arial" w:hAnsi="Arial"/>
      <w:b/>
      <w:sz w:val="24"/>
      <w:lang w:val="it-IT" w:eastAsia="de-DE" w:bidi="ar-SA"/>
    </w:rPr>
  </w:style>
  <w:style w:type="paragraph" w:styleId="HTMLVorformatiert">
    <w:name w:val="HTML Preformatted"/>
    <w:basedOn w:val="Standard"/>
    <w:link w:val="HTMLVorformatiertZchn"/>
    <w:uiPriority w:val="99"/>
    <w:semiHidden/>
    <w:unhideWhenUsed/>
    <w:rsid w:val="00744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7441D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86938">
      <w:bodyDiv w:val="1"/>
      <w:marLeft w:val="0"/>
      <w:marRight w:val="0"/>
      <w:marTop w:val="0"/>
      <w:marBottom w:val="0"/>
      <w:divBdr>
        <w:top w:val="none" w:sz="0" w:space="0" w:color="auto"/>
        <w:left w:val="none" w:sz="0" w:space="0" w:color="auto"/>
        <w:bottom w:val="none" w:sz="0" w:space="0" w:color="auto"/>
        <w:right w:val="none" w:sz="0" w:space="0" w:color="auto"/>
      </w:divBdr>
      <w:divsChild>
        <w:div w:id="1165439136">
          <w:marLeft w:val="0"/>
          <w:marRight w:val="0"/>
          <w:marTop w:val="0"/>
          <w:marBottom w:val="0"/>
          <w:divBdr>
            <w:top w:val="none" w:sz="0" w:space="0" w:color="auto"/>
            <w:left w:val="none" w:sz="0" w:space="0" w:color="auto"/>
            <w:bottom w:val="none" w:sz="0" w:space="0" w:color="auto"/>
            <w:right w:val="none" w:sz="0" w:space="0" w:color="auto"/>
          </w:divBdr>
        </w:div>
      </w:divsChild>
    </w:div>
    <w:div w:id="182281767">
      <w:bodyDiv w:val="1"/>
      <w:marLeft w:val="0"/>
      <w:marRight w:val="0"/>
      <w:marTop w:val="0"/>
      <w:marBottom w:val="0"/>
      <w:divBdr>
        <w:top w:val="none" w:sz="0" w:space="0" w:color="auto"/>
        <w:left w:val="none" w:sz="0" w:space="0" w:color="auto"/>
        <w:bottom w:val="none" w:sz="0" w:space="0" w:color="auto"/>
        <w:right w:val="none" w:sz="0" w:space="0" w:color="auto"/>
      </w:divBdr>
    </w:div>
    <w:div w:id="1241868462">
      <w:bodyDiv w:val="1"/>
      <w:marLeft w:val="0"/>
      <w:marRight w:val="0"/>
      <w:marTop w:val="0"/>
      <w:marBottom w:val="0"/>
      <w:divBdr>
        <w:top w:val="none" w:sz="0" w:space="0" w:color="auto"/>
        <w:left w:val="none" w:sz="0" w:space="0" w:color="auto"/>
        <w:bottom w:val="none" w:sz="0" w:space="0" w:color="auto"/>
        <w:right w:val="none" w:sz="0" w:space="0" w:color="auto"/>
      </w:divBdr>
    </w:div>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uttner\Anwendungsdaten\Microsoft\Vorlagen\UZ_Anlage_D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UZ_Anlage_DE.dot</Template>
  <TotalTime>0</TotalTime>
  <Pages>4</Pages>
  <Words>800</Words>
  <Characters>5041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5830</CharactersWithSpaces>
  <SharedDoc>false</SharedDoc>
  <HLinks>
    <vt:vector size="24" baseType="variant">
      <vt:variant>
        <vt:i4>5570587</vt:i4>
      </vt:variant>
      <vt:variant>
        <vt:i4>9</vt:i4>
      </vt:variant>
      <vt:variant>
        <vt:i4>0</vt:i4>
      </vt:variant>
      <vt:variant>
        <vt:i4>5</vt:i4>
      </vt:variant>
      <vt:variant>
        <vt:lpwstr>http://eur-lex.europa.eu/LexUriServ/LexUriServ.do?uri=OJ:L:2009:220:0001:0094:de:PDF</vt:lpwstr>
      </vt:variant>
      <vt:variant>
        <vt:lpwstr/>
      </vt:variant>
      <vt:variant>
        <vt:i4>5832721</vt:i4>
      </vt:variant>
      <vt:variant>
        <vt:i4>6</vt:i4>
      </vt:variant>
      <vt:variant>
        <vt:i4>0</vt:i4>
      </vt:variant>
      <vt:variant>
        <vt:i4>5</vt:i4>
      </vt:variant>
      <vt:variant>
        <vt:lpwstr>http://eur-lex.europa.eu/LexUriServ/LexUriServ.do?uri=OJ:L:2008:142:0001:0739:DE:PDF</vt:lpwstr>
      </vt:variant>
      <vt:variant>
        <vt:lpwstr/>
      </vt:variant>
      <vt:variant>
        <vt:i4>3866636</vt:i4>
      </vt:variant>
      <vt:variant>
        <vt:i4>3</vt:i4>
      </vt:variant>
      <vt:variant>
        <vt:i4>0</vt:i4>
      </vt:variant>
      <vt:variant>
        <vt:i4>5</vt:i4>
      </vt:variant>
      <vt:variant>
        <vt:lpwstr>http://www.oecd.org/findDocument/0,2350,en_2649_34377_1_1_1_1_1,00.html</vt:lpwstr>
      </vt:variant>
      <vt:variant>
        <vt:lpwstr/>
      </vt:variant>
      <vt:variant>
        <vt:i4>5505113</vt:i4>
      </vt:variant>
      <vt:variant>
        <vt:i4>0</vt:i4>
      </vt:variant>
      <vt:variant>
        <vt:i4>0</vt:i4>
      </vt:variant>
      <vt:variant>
        <vt:i4>5</vt:i4>
      </vt:variant>
      <vt:variant>
        <vt:lpwstr>http://www.oecd.org/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buttner</dc:creator>
  <cp:lastModifiedBy>Reithel, Marina</cp:lastModifiedBy>
  <cp:revision>7</cp:revision>
  <cp:lastPrinted>2012-02-29T12:59:00Z</cp:lastPrinted>
  <dcterms:created xsi:type="dcterms:W3CDTF">2019-08-13T07:19:00Z</dcterms:created>
  <dcterms:modified xsi:type="dcterms:W3CDTF">2021-02-17T08:43:00Z</dcterms:modified>
</cp:coreProperties>
</file>